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71B01" w14:textId="77777777" w:rsidR="00173520" w:rsidRDefault="00173520"/>
    <w:p w14:paraId="6923D57E" w14:textId="77777777" w:rsidR="00173520" w:rsidRDefault="00173520">
      <w:pPr>
        <w:jc w:val="both"/>
        <w:rPr>
          <w:rFonts w:ascii="Arial" w:hAnsi="Arial"/>
        </w:rPr>
      </w:pPr>
    </w:p>
    <w:p w14:paraId="1EC244B4" w14:textId="77777777" w:rsidR="00173520" w:rsidRDefault="00173520">
      <w:pPr>
        <w:jc w:val="both"/>
        <w:rPr>
          <w:rFonts w:ascii="Arial" w:hAnsi="Arial"/>
        </w:rPr>
      </w:pPr>
    </w:p>
    <w:p w14:paraId="1DD25F85" w14:textId="77777777" w:rsidR="00173520" w:rsidRDefault="00173520">
      <w:pPr>
        <w:jc w:val="both"/>
        <w:rPr>
          <w:rFonts w:ascii="Arial" w:hAnsi="Arial"/>
        </w:rPr>
      </w:pPr>
    </w:p>
    <w:p w14:paraId="2AA738A6" w14:textId="77777777" w:rsidR="00173520" w:rsidRDefault="00173520">
      <w:pPr>
        <w:jc w:val="both"/>
        <w:rPr>
          <w:rFonts w:ascii="Arial" w:hAnsi="Arial"/>
        </w:rPr>
      </w:pPr>
    </w:p>
    <w:p w14:paraId="6C350F25" w14:textId="77777777" w:rsidR="00173520" w:rsidRDefault="00173520">
      <w:pPr>
        <w:jc w:val="both"/>
        <w:rPr>
          <w:rFonts w:ascii="Arial" w:hAnsi="Arial"/>
        </w:rPr>
      </w:pPr>
    </w:p>
    <w:p w14:paraId="4A92EC49" w14:textId="77777777" w:rsidR="00173520" w:rsidRDefault="00173520">
      <w:pPr>
        <w:jc w:val="both"/>
        <w:rPr>
          <w:rFonts w:ascii="Arial" w:hAnsi="Arial"/>
        </w:rPr>
      </w:pPr>
    </w:p>
    <w:p w14:paraId="017F9174" w14:textId="77777777" w:rsidR="00173520" w:rsidRDefault="00173520">
      <w:pPr>
        <w:jc w:val="both"/>
        <w:rPr>
          <w:rFonts w:ascii="Arial" w:hAnsi="Arial"/>
        </w:rPr>
      </w:pPr>
    </w:p>
    <w:p w14:paraId="15FBB5F5" w14:textId="77777777" w:rsidR="00173520" w:rsidRDefault="00173520">
      <w:pPr>
        <w:jc w:val="both"/>
        <w:rPr>
          <w:rFonts w:ascii="Arial" w:hAnsi="Arial"/>
        </w:rPr>
      </w:pPr>
    </w:p>
    <w:p w14:paraId="74802EED" w14:textId="77777777" w:rsidR="00173520" w:rsidRDefault="00173520">
      <w:pPr>
        <w:jc w:val="both"/>
        <w:rPr>
          <w:rFonts w:ascii="Arial" w:hAnsi="Arial"/>
        </w:rPr>
      </w:pPr>
    </w:p>
    <w:p w14:paraId="749524E8" w14:textId="77777777" w:rsidR="00173520" w:rsidRDefault="00CE2FC7" w:rsidP="00CE2FC7">
      <w:pPr>
        <w:jc w:val="center"/>
        <w:rPr>
          <w:rFonts w:ascii="Arial" w:hAnsi="Arial"/>
        </w:rPr>
      </w:pPr>
      <w:r>
        <w:rPr>
          <w:noProof/>
          <w:lang w:eastAsia="fr-FR"/>
        </w:rPr>
        <w:drawing>
          <wp:inline distT="0" distB="0" distL="0" distR="0" wp14:anchorId="76E4F3B7" wp14:editId="4866BAA7">
            <wp:extent cx="2838450" cy="742950"/>
            <wp:effectExtent l="19050" t="0" r="0" b="0"/>
            <wp:docPr id="1" name="Image 1" descr="C:\Users\PRT-HUGO\AppData\Local\Microsoft\Windows\INetCache\Content.Word\logo_pet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T-HUGO\AppData\Local\Microsoft\Windows\INetCache\Content.Word\logo_petit.png"/>
                    <pic:cNvPicPr>
                      <a:picLocks noChangeAspect="1" noChangeArrowheads="1"/>
                    </pic:cNvPicPr>
                  </pic:nvPicPr>
                  <pic:blipFill>
                    <a:blip r:embed="rId7"/>
                    <a:srcRect/>
                    <a:stretch>
                      <a:fillRect/>
                    </a:stretch>
                  </pic:blipFill>
                  <pic:spPr bwMode="auto">
                    <a:xfrm>
                      <a:off x="0" y="0"/>
                      <a:ext cx="2838450" cy="742950"/>
                    </a:xfrm>
                    <a:prstGeom prst="rect">
                      <a:avLst/>
                    </a:prstGeom>
                    <a:noFill/>
                    <a:ln w="9525">
                      <a:noFill/>
                      <a:miter lim="800000"/>
                      <a:headEnd/>
                      <a:tailEnd/>
                    </a:ln>
                  </pic:spPr>
                </pic:pic>
              </a:graphicData>
            </a:graphic>
          </wp:inline>
        </w:drawing>
      </w:r>
    </w:p>
    <w:p w14:paraId="18B5C29B" w14:textId="77777777" w:rsidR="00173520" w:rsidRDefault="00173520">
      <w:pPr>
        <w:jc w:val="both"/>
        <w:rPr>
          <w:rFonts w:ascii="Arial" w:hAnsi="Arial"/>
        </w:rPr>
      </w:pPr>
    </w:p>
    <w:p w14:paraId="0FF7848F" w14:textId="77777777" w:rsidR="00173520" w:rsidRDefault="00173520">
      <w:pPr>
        <w:jc w:val="both"/>
        <w:rPr>
          <w:rFonts w:ascii="Arial" w:hAnsi="Arial"/>
        </w:rPr>
      </w:pPr>
    </w:p>
    <w:p w14:paraId="25A52A08" w14:textId="77777777" w:rsidR="00173520" w:rsidRDefault="00173520">
      <w:pPr>
        <w:jc w:val="both"/>
        <w:rPr>
          <w:rFonts w:ascii="Arial" w:hAnsi="Arial"/>
        </w:rPr>
      </w:pPr>
    </w:p>
    <w:p w14:paraId="4C4A44B4" w14:textId="77777777" w:rsidR="00173520" w:rsidRDefault="00173520">
      <w:pPr>
        <w:jc w:val="both"/>
        <w:rPr>
          <w:rFonts w:ascii="Arial" w:hAnsi="Arial"/>
        </w:rPr>
      </w:pPr>
    </w:p>
    <w:p w14:paraId="583A9863" w14:textId="77777777" w:rsidR="00173520" w:rsidRDefault="00173520">
      <w:pPr>
        <w:jc w:val="both"/>
        <w:rPr>
          <w:rFonts w:ascii="Arial" w:hAnsi="Arial"/>
        </w:rPr>
      </w:pPr>
    </w:p>
    <w:p w14:paraId="5AF4F67D" w14:textId="77777777" w:rsidR="00173520" w:rsidRDefault="00173520">
      <w:pPr>
        <w:jc w:val="both"/>
        <w:rPr>
          <w:rFonts w:ascii="Arial" w:hAnsi="Arial"/>
        </w:rPr>
      </w:pPr>
    </w:p>
    <w:p w14:paraId="02A1022A" w14:textId="77777777" w:rsidR="00173520" w:rsidRDefault="00173520">
      <w:pPr>
        <w:jc w:val="both"/>
        <w:rPr>
          <w:rFonts w:ascii="Arial" w:hAnsi="Arial"/>
        </w:rPr>
      </w:pPr>
    </w:p>
    <w:p w14:paraId="75DCB62F" w14:textId="77777777" w:rsidR="00173520" w:rsidRDefault="00173520">
      <w:pPr>
        <w:jc w:val="both"/>
        <w:rPr>
          <w:rFonts w:ascii="Arial" w:hAnsi="Arial"/>
          <w:sz w:val="22"/>
          <w:szCs w:val="22"/>
        </w:rPr>
      </w:pPr>
    </w:p>
    <w:p w14:paraId="2F461A5F" w14:textId="77777777" w:rsidR="00173520" w:rsidRDefault="00212B81">
      <w:pPr>
        <w:jc w:val="both"/>
        <w:rPr>
          <w:rFonts w:ascii="Arial" w:hAnsi="Arial"/>
          <w:sz w:val="22"/>
          <w:szCs w:val="22"/>
        </w:rPr>
      </w:pPr>
      <w:r>
        <w:rPr>
          <w:rFonts w:ascii="Arial" w:hAnsi="Arial"/>
          <w:sz w:val="22"/>
          <w:szCs w:val="22"/>
        </w:rPr>
        <w:t>Documents.fr met à disposition de ses clients des modèles de documents juridiques actualisés au regard des sources légales et réglementaires en vigueur. Ces modèles constituent des documents-types afin qu'ils puissent être applicables au plus grand nombre d'utilisateurs. De part leur caractère général, il convient ainsi de les adapter à votre situation. Vous demeurez donc responsable de l'utilisation de ce document.</w:t>
      </w:r>
    </w:p>
    <w:p w14:paraId="2F6E6B48" w14:textId="77777777" w:rsidR="00173520" w:rsidRDefault="00212B81">
      <w:pPr>
        <w:jc w:val="both"/>
        <w:rPr>
          <w:rFonts w:ascii="Arial" w:hAnsi="Arial"/>
          <w:sz w:val="22"/>
          <w:szCs w:val="22"/>
        </w:rPr>
      </w:pPr>
      <w:r>
        <w:rPr>
          <w:rFonts w:ascii="Arial" w:hAnsi="Arial"/>
          <w:sz w:val="22"/>
          <w:szCs w:val="22"/>
        </w:rPr>
        <w:t>Nous vous invitons à vous rapprocher d'un professionnel du droit afin de bénéficier d'un accompagnement dans la rédaction et l'application de ce document.</w:t>
      </w:r>
    </w:p>
    <w:p w14:paraId="3A16688C" w14:textId="77777777" w:rsidR="00173520" w:rsidRDefault="00173520">
      <w:pPr>
        <w:jc w:val="both"/>
        <w:rPr>
          <w:rFonts w:ascii="Arial" w:hAnsi="Arial"/>
          <w:sz w:val="22"/>
          <w:szCs w:val="22"/>
        </w:rPr>
      </w:pPr>
    </w:p>
    <w:p w14:paraId="08B58FF7" w14:textId="77777777" w:rsidR="00173520" w:rsidRDefault="00173520">
      <w:pPr>
        <w:jc w:val="both"/>
        <w:rPr>
          <w:rFonts w:ascii="Arial" w:hAnsi="Arial"/>
          <w:sz w:val="22"/>
          <w:szCs w:val="22"/>
        </w:rPr>
      </w:pPr>
    </w:p>
    <w:p w14:paraId="3860A6AF" w14:textId="77777777" w:rsidR="00173520" w:rsidRDefault="00173520">
      <w:pPr>
        <w:jc w:val="both"/>
        <w:rPr>
          <w:rFonts w:ascii="Arial" w:hAnsi="Arial"/>
          <w:sz w:val="22"/>
          <w:szCs w:val="22"/>
        </w:rPr>
      </w:pPr>
    </w:p>
    <w:p w14:paraId="6EE76B00" w14:textId="77777777" w:rsidR="00173520" w:rsidRDefault="00173520">
      <w:pPr>
        <w:jc w:val="both"/>
        <w:rPr>
          <w:rFonts w:ascii="Arial" w:hAnsi="Arial"/>
          <w:sz w:val="22"/>
          <w:szCs w:val="22"/>
        </w:rPr>
      </w:pPr>
    </w:p>
    <w:p w14:paraId="3F00E0A0" w14:textId="77777777" w:rsidR="00173520" w:rsidRDefault="00173520">
      <w:pPr>
        <w:jc w:val="both"/>
        <w:rPr>
          <w:rFonts w:ascii="Arial" w:hAnsi="Arial"/>
          <w:sz w:val="22"/>
          <w:szCs w:val="22"/>
        </w:rPr>
      </w:pPr>
    </w:p>
    <w:p w14:paraId="1FB63D42" w14:textId="77777777" w:rsidR="00173520" w:rsidRDefault="00173520">
      <w:pPr>
        <w:jc w:val="both"/>
        <w:rPr>
          <w:rFonts w:ascii="Arial" w:hAnsi="Arial"/>
          <w:sz w:val="20"/>
          <w:szCs w:val="20"/>
        </w:rPr>
      </w:pPr>
    </w:p>
    <w:p w14:paraId="2D58CC5E" w14:textId="77777777" w:rsidR="00173520" w:rsidRDefault="00173520">
      <w:pPr>
        <w:jc w:val="both"/>
        <w:rPr>
          <w:rFonts w:ascii="Arial" w:hAnsi="Arial"/>
          <w:sz w:val="20"/>
          <w:szCs w:val="20"/>
        </w:rPr>
      </w:pPr>
    </w:p>
    <w:p w14:paraId="42A4FF40" w14:textId="77777777" w:rsidR="00173520" w:rsidRDefault="00173520">
      <w:pPr>
        <w:jc w:val="both"/>
        <w:rPr>
          <w:rFonts w:ascii="Arial" w:hAnsi="Arial"/>
          <w:sz w:val="20"/>
          <w:szCs w:val="20"/>
        </w:rPr>
      </w:pPr>
    </w:p>
    <w:p w14:paraId="4EE11091" w14:textId="77777777" w:rsidR="00173520" w:rsidRDefault="00173520">
      <w:pPr>
        <w:jc w:val="both"/>
        <w:rPr>
          <w:rFonts w:ascii="Arial" w:hAnsi="Arial"/>
          <w:sz w:val="20"/>
          <w:szCs w:val="20"/>
        </w:rPr>
      </w:pPr>
    </w:p>
    <w:p w14:paraId="2B456E1B" w14:textId="77777777" w:rsidR="00173520" w:rsidRDefault="00212B81">
      <w:pPr>
        <w:jc w:val="both"/>
        <w:rPr>
          <w:rFonts w:ascii="Arial" w:hAnsi="Arial"/>
          <w:b/>
          <w:bCs/>
          <w:sz w:val="20"/>
          <w:szCs w:val="20"/>
          <w:u w:val="single"/>
        </w:rPr>
      </w:pPr>
      <w:r>
        <w:rPr>
          <w:rFonts w:ascii="Arial" w:hAnsi="Arial"/>
          <w:b/>
          <w:bCs/>
          <w:sz w:val="20"/>
          <w:szCs w:val="20"/>
          <w:u w:val="single"/>
        </w:rPr>
        <w:t>Notice d'utilisation :</w:t>
      </w:r>
    </w:p>
    <w:p w14:paraId="219DDD13" w14:textId="77777777" w:rsidR="00173520" w:rsidRDefault="00173520">
      <w:pPr>
        <w:jc w:val="both"/>
        <w:rPr>
          <w:rFonts w:ascii="Arial" w:hAnsi="Arial"/>
          <w:b/>
          <w:bCs/>
          <w:sz w:val="20"/>
          <w:szCs w:val="20"/>
          <w:u w:val="single"/>
        </w:rPr>
      </w:pPr>
    </w:p>
    <w:p w14:paraId="4036DE85" w14:textId="77777777" w:rsidR="00173520" w:rsidRDefault="00173520">
      <w:pPr>
        <w:jc w:val="both"/>
        <w:rPr>
          <w:rFonts w:ascii="Arial" w:hAnsi="Arial"/>
          <w:b/>
          <w:bCs/>
          <w:sz w:val="20"/>
          <w:szCs w:val="20"/>
          <w:u w:val="single"/>
        </w:rPr>
      </w:pPr>
    </w:p>
    <w:p w14:paraId="14036C23" w14:textId="77777777" w:rsidR="00173520" w:rsidRDefault="00212B81">
      <w:pPr>
        <w:jc w:val="both"/>
        <w:rPr>
          <w:rFonts w:ascii="Arial" w:hAnsi="Arial"/>
          <w:sz w:val="20"/>
          <w:szCs w:val="20"/>
        </w:rPr>
      </w:pPr>
      <w:r>
        <w:rPr>
          <w:rFonts w:ascii="Arial" w:eastAsia="Arial" w:hAnsi="Arial" w:cs="Arial"/>
          <w:sz w:val="20"/>
          <w:szCs w:val="20"/>
        </w:rPr>
        <w:tab/>
      </w:r>
      <w:r>
        <w:rPr>
          <w:rFonts w:ascii="Arial" w:eastAsia="Arial" w:hAnsi="Arial" w:cs="Arial"/>
          <w:i/>
          <w:iCs/>
          <w:sz w:val="20"/>
          <w:szCs w:val="20"/>
        </w:rPr>
        <w:t xml:space="preserve">► </w:t>
      </w:r>
      <w:r>
        <w:rPr>
          <w:rFonts w:ascii="Arial" w:eastAsia="Arial" w:hAnsi="Arial" w:cs="Arial"/>
          <w:i/>
          <w:iCs/>
          <w:sz w:val="20"/>
          <w:szCs w:val="20"/>
          <w:u w:val="single"/>
        </w:rPr>
        <w:t>Adaptation du texte</w:t>
      </w:r>
    </w:p>
    <w:p w14:paraId="625829B1" w14:textId="77777777" w:rsidR="00173520" w:rsidRDefault="00173520">
      <w:pPr>
        <w:jc w:val="both"/>
        <w:rPr>
          <w:rFonts w:ascii="Arial" w:hAnsi="Arial"/>
          <w:sz w:val="20"/>
          <w:szCs w:val="20"/>
        </w:rPr>
      </w:pPr>
    </w:p>
    <w:p w14:paraId="6B44673B" w14:textId="77777777" w:rsidR="00173520" w:rsidRDefault="00212B81">
      <w:pPr>
        <w:jc w:val="both"/>
        <w:rPr>
          <w:rFonts w:ascii="Arial" w:hAnsi="Arial"/>
          <w:sz w:val="20"/>
          <w:szCs w:val="20"/>
        </w:rPr>
      </w:pPr>
      <w:r>
        <w:rPr>
          <w:rFonts w:ascii="Arial" w:hAnsi="Arial"/>
          <w:i/>
          <w:iCs/>
          <w:color w:val="996633"/>
          <w:sz w:val="20"/>
          <w:szCs w:val="20"/>
        </w:rPr>
        <w:t>(…) :</w:t>
      </w:r>
      <w:r>
        <w:rPr>
          <w:rFonts w:ascii="Arial" w:hAnsi="Arial"/>
          <w:sz w:val="20"/>
          <w:szCs w:val="20"/>
        </w:rPr>
        <w:t xml:space="preserve"> texte à personnaliser par vos soins.</w:t>
      </w:r>
    </w:p>
    <w:p w14:paraId="3A392CE8" w14:textId="77777777" w:rsidR="00173520" w:rsidRDefault="00173520">
      <w:pPr>
        <w:jc w:val="both"/>
        <w:rPr>
          <w:rFonts w:ascii="Arial" w:hAnsi="Arial"/>
          <w:sz w:val="20"/>
          <w:szCs w:val="20"/>
        </w:rPr>
      </w:pPr>
    </w:p>
    <w:p w14:paraId="3E7C9E77" w14:textId="77777777" w:rsidR="00173520" w:rsidRDefault="00173520">
      <w:pPr>
        <w:jc w:val="both"/>
        <w:rPr>
          <w:rFonts w:ascii="Arial" w:hAnsi="Arial"/>
          <w:sz w:val="20"/>
          <w:szCs w:val="20"/>
        </w:rPr>
      </w:pPr>
    </w:p>
    <w:p w14:paraId="4DD8216F" w14:textId="77777777" w:rsidR="00173520" w:rsidRDefault="00212B81">
      <w:pPr>
        <w:jc w:val="both"/>
        <w:rPr>
          <w:rFonts w:ascii="Arial" w:hAnsi="Arial"/>
          <w:sz w:val="20"/>
          <w:szCs w:val="20"/>
        </w:rPr>
      </w:pPr>
      <w:r>
        <w:rPr>
          <w:rFonts w:ascii="Arial" w:eastAsia="Arial" w:hAnsi="Arial" w:cs="Arial"/>
          <w:i/>
          <w:iCs/>
          <w:sz w:val="20"/>
          <w:szCs w:val="20"/>
        </w:rPr>
        <w:tab/>
        <w:t>►</w:t>
      </w:r>
      <w:r>
        <w:rPr>
          <w:rFonts w:ascii="Arial" w:eastAsia="Arial" w:hAnsi="Arial" w:cs="Arial"/>
          <w:i/>
          <w:iCs/>
          <w:sz w:val="20"/>
          <w:szCs w:val="20"/>
          <w:u w:val="single"/>
        </w:rPr>
        <w:t>Commentaires</w:t>
      </w:r>
    </w:p>
    <w:p w14:paraId="77876FDE" w14:textId="77777777" w:rsidR="00173520" w:rsidRDefault="00173520">
      <w:pPr>
        <w:jc w:val="both"/>
        <w:rPr>
          <w:rFonts w:ascii="Arial" w:eastAsia="Arial" w:hAnsi="Arial" w:cs="Arial"/>
          <w:i/>
          <w:iCs/>
          <w:sz w:val="20"/>
          <w:szCs w:val="20"/>
          <w:u w:val="single"/>
        </w:rPr>
      </w:pPr>
    </w:p>
    <w:p w14:paraId="21DBA1F8" w14:textId="77777777" w:rsidR="00173520" w:rsidRDefault="00212B81">
      <w:pPr>
        <w:jc w:val="both"/>
        <w:rPr>
          <w:rFonts w:ascii="Arial" w:eastAsia="Arial" w:hAnsi="Arial" w:cs="Arial"/>
          <w:sz w:val="20"/>
          <w:szCs w:val="20"/>
        </w:rPr>
      </w:pPr>
      <w:r>
        <w:rPr>
          <w:rFonts w:ascii="Arial" w:eastAsia="Arial" w:hAnsi="Arial" w:cs="Arial"/>
          <w:sz w:val="20"/>
          <w:szCs w:val="20"/>
        </w:rPr>
        <w:t xml:space="preserve">Les commentaires sont donnés à titre indicatif, vous pouvez les supprimer en sélectionnant le cadre de couleur. </w:t>
      </w:r>
    </w:p>
    <w:p w14:paraId="01E16690" w14:textId="1D319305" w:rsidR="00173520" w:rsidRDefault="000127B6">
      <w:pPr>
        <w:jc w:val="both"/>
        <w:rPr>
          <w:rFonts w:ascii="Arial" w:hAnsi="Arial"/>
          <w:sz w:val="20"/>
          <w:szCs w:val="20"/>
        </w:rPr>
        <w:sectPr w:rsidR="00173520">
          <w:pgSz w:w="12240" w:h="15840"/>
          <w:pgMar w:top="1440" w:right="1080" w:bottom="1440" w:left="1080" w:header="0" w:footer="0" w:gutter="0"/>
          <w:cols w:space="720"/>
          <w:formProt w:val="0"/>
          <w:docGrid w:linePitch="600" w:charSpace="32768"/>
        </w:sectPr>
      </w:pPr>
      <w:r>
        <w:rPr>
          <w:noProof/>
        </w:rPr>
        <mc:AlternateContent>
          <mc:Choice Requires="wps">
            <w:drawing>
              <wp:anchor distT="0" distB="0" distL="0" distR="0" simplePos="0" relativeHeight="251652096" behindDoc="0" locked="0" layoutInCell="1" allowOverlap="1" wp14:anchorId="28136638" wp14:editId="7D6EC2BC">
                <wp:simplePos x="0" y="0"/>
                <wp:positionH relativeFrom="column">
                  <wp:posOffset>6985</wp:posOffset>
                </wp:positionH>
                <wp:positionV relativeFrom="paragraph">
                  <wp:posOffset>97155</wp:posOffset>
                </wp:positionV>
                <wp:extent cx="6391275" cy="271145"/>
                <wp:effectExtent l="6985" t="11430" r="12065" b="12700"/>
                <wp:wrapSquare wrapText="bothSides"/>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71145"/>
                        </a:xfrm>
                        <a:prstGeom prst="rect">
                          <a:avLst/>
                        </a:prstGeom>
                        <a:solidFill>
                          <a:srgbClr val="CC9966">
                            <a:alpha val="50000"/>
                          </a:srgbClr>
                        </a:solidFill>
                        <a:ln w="9525">
                          <a:solidFill>
                            <a:srgbClr val="000000"/>
                          </a:solidFill>
                          <a:miter lim="800000"/>
                          <a:headEnd/>
                          <a:tailEnd/>
                        </a:ln>
                      </wps:spPr>
                      <wps:txbx>
                        <w:txbxContent>
                          <w:p w14:paraId="669EDA92" w14:textId="77777777" w:rsidR="00173520" w:rsidRDefault="00212B81">
                            <w:pPr>
                              <w:pStyle w:val="TEXTECOURANT"/>
                              <w:rPr>
                                <w:rFonts w:ascii="Arial" w:hAnsi="Arial" w:cs="Arial"/>
                                <w:i/>
                                <w:iCs/>
                                <w:sz w:val="20"/>
                              </w:rPr>
                            </w:pPr>
                            <w:r>
                              <w:rPr>
                                <w:rFonts w:ascii="Arial" w:hAnsi="Arial" w:cs="Arial"/>
                                <w:i/>
                                <w:iCs/>
                                <w:sz w:val="20"/>
                              </w:rPr>
                              <w:t>Commentaire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36638" id="Rectangle 13" o:spid="_x0000_s1026" style="position:absolute;left:0;text-align:left;margin-left:.55pt;margin-top:7.65pt;width:503.25pt;height:21.35pt;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nmJGgIAADIEAAAOAAAAZHJzL2Uyb0RvYy54bWysU1+P0zAMf0fiO0R5Z10H292qdafTjkNI&#10;x4F08AGyNG0j0jg42drx6XHS/QPeEHmI7MT+2f7ZXt0NnWF7hV6DLXk+mXKmrIRK26bk374+vrnl&#10;zAdhK2HAqpIflOd369evVr0r1AxaMJVCRiDWF70reRuCK7LMy1Z1wk/AKUufNWAnAqnYZBWKntA7&#10;k82m00XWA1YOQSrv6fVh/OTrhF/XSobPde1VYKbklFtIN6Z7G+9svRJFg8K1Wh7TEP+QRSe0paBn&#10;qAcRBNuh/guq0xLBQx0mEroM6lpLlWqgavLpH9W8tMKpVAuR492ZJv//YOXz/sV9wZi6d08gv3tm&#10;YdMK26h7ROhbJSoKl0eist754uwQFU+ubNt/gopaK3YBEgdDjV0EpOrYkKg+nKlWQ2CSHhdvl/ns&#10;Zs6ZpL/ZTZ6/m6cQojh5O/Thg4KORaHkSK1M6GL/5EPMRhQnk5Q9GF09amOSgs12Y5DtBbV9s1ku&#10;F4vR17hWjK/zKZ1jSD+aJ0x/jWMs60u+nM/myf23v6PTiBbBLnDXEJ0ONOBGdyW/PRuJIvL63lZp&#10;/ILQZpSpJmOPREdu4xj7IgzbgQyjuIXqQJQjjINMi0dCC/iTs56GuOT+x06g4sx8tNS2OPEnAU/C&#10;9iQIK8m15IGzUdyEcTN2DnXTEnKeyrZwT62tdWL9ksUxTxrMRNxxieLkX+vJ6rLq618AAAD//wMA&#10;UEsDBBQABgAIAAAAIQDQSuBJ3AAAAAgBAAAPAAAAZHJzL2Rvd25yZXYueG1sTI9PS8QwEMXvgt8h&#10;jOBF3GRXtpbadJHC3gRx/XdNmzEtNpPSZLf12zt70tPweI83v1fuFj+IE06xD6RhvVIgkNpge3Ia&#10;3l73tzmImAxZMwRCDT8YYVddXpSmsGGmFzwdkhNcQrEwGrqUxkLK2HboTVyFEYm9rzB5k1hOTtrJ&#10;zFzuB7lRKpPe9MQfOjNi3WH7fTh6DWF+rjE2T+7TyWz/8b6p8xvba319tTw+gEi4pL8wnPEZHSpm&#10;asKRbBQD6zUH+WzvQJxtpe4zEI2Gba5AVqX8P6D6BQAA//8DAFBLAQItABQABgAIAAAAIQC2gziS&#10;/gAAAOEBAAATAAAAAAAAAAAAAAAAAAAAAABbQ29udGVudF9UeXBlc10ueG1sUEsBAi0AFAAGAAgA&#10;AAAhADj9If/WAAAAlAEAAAsAAAAAAAAAAAAAAAAALwEAAF9yZWxzLy5yZWxzUEsBAi0AFAAGAAgA&#10;AAAhAOOaeYkaAgAAMgQAAA4AAAAAAAAAAAAAAAAALgIAAGRycy9lMm9Eb2MueG1sUEsBAi0AFAAG&#10;AAgAAAAhANBK4EncAAAACAEAAA8AAAAAAAAAAAAAAAAAdAQAAGRycy9kb3ducmV2LnhtbFBLBQYA&#10;AAAABAAEAPMAAAB9BQAAAAA=&#10;" fillcolor="#c96">
                <v:fill opacity="32896f"/>
                <v:textbox inset="0,0,0,0">
                  <w:txbxContent>
                    <w:p w14:paraId="669EDA92" w14:textId="77777777" w:rsidR="00173520" w:rsidRDefault="00212B81">
                      <w:pPr>
                        <w:pStyle w:val="TEXTECOURANT"/>
                        <w:rPr>
                          <w:rFonts w:ascii="Arial" w:hAnsi="Arial" w:cs="Arial"/>
                          <w:i/>
                          <w:iCs/>
                          <w:sz w:val="20"/>
                        </w:rPr>
                      </w:pPr>
                      <w:r>
                        <w:rPr>
                          <w:rFonts w:ascii="Arial" w:hAnsi="Arial" w:cs="Arial"/>
                          <w:i/>
                          <w:iCs/>
                          <w:sz w:val="20"/>
                        </w:rPr>
                        <w:t>Commentaire : [...]</w:t>
                      </w:r>
                    </w:p>
                  </w:txbxContent>
                </v:textbox>
                <w10:wrap type="square"/>
              </v:rect>
            </w:pict>
          </mc:Fallback>
        </mc:AlternateContent>
      </w:r>
    </w:p>
    <w:p w14:paraId="3F285005" w14:textId="34DBD60F" w:rsidR="00173520" w:rsidRDefault="000127B6">
      <w:pPr>
        <w:jc w:val="both"/>
      </w:pPr>
      <w:r>
        <w:rPr>
          <w:noProof/>
        </w:rPr>
        <w:lastRenderedPageBreak/>
        <mc:AlternateContent>
          <mc:Choice Requires="wps">
            <w:drawing>
              <wp:anchor distT="0" distB="0" distL="0" distR="0" simplePos="0" relativeHeight="251653120" behindDoc="0" locked="0" layoutInCell="1" allowOverlap="1" wp14:anchorId="0B454C1D" wp14:editId="434122AB">
                <wp:simplePos x="0" y="0"/>
                <wp:positionH relativeFrom="column">
                  <wp:posOffset>1148715</wp:posOffset>
                </wp:positionH>
                <wp:positionV relativeFrom="paragraph">
                  <wp:posOffset>453390</wp:posOffset>
                </wp:positionV>
                <wp:extent cx="4101465" cy="1476375"/>
                <wp:effectExtent l="15240" t="13970" r="7620" b="14605"/>
                <wp:wrapTopAndBottom/>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1465" cy="1476375"/>
                        </a:xfrm>
                        <a:prstGeom prst="rect">
                          <a:avLst/>
                        </a:prstGeom>
                        <a:solidFill>
                          <a:srgbClr val="DDDDDD"/>
                        </a:solidFill>
                        <a:ln w="12700">
                          <a:solidFill>
                            <a:srgbClr val="000000"/>
                          </a:solidFill>
                          <a:miter lim="800000"/>
                          <a:headEnd/>
                          <a:tailEnd/>
                        </a:ln>
                      </wps:spPr>
                      <wps:txbx>
                        <w:txbxContent>
                          <w:p w14:paraId="226E933C" w14:textId="77777777" w:rsidR="00173520" w:rsidRDefault="00173520">
                            <w:pPr>
                              <w:pStyle w:val="Titre11"/>
                              <w:jc w:val="center"/>
                            </w:pPr>
                          </w:p>
                          <w:p w14:paraId="07132444" w14:textId="77777777" w:rsidR="00173520" w:rsidRDefault="00212B81">
                            <w:pPr>
                              <w:pStyle w:val="Titre11"/>
                              <w:jc w:val="center"/>
                              <w:rPr>
                                <w:rFonts w:ascii="Verdana Pro Black" w:hAnsi="Verdana Pro Black"/>
                                <w:sz w:val="30"/>
                                <w:szCs w:val="30"/>
                              </w:rPr>
                            </w:pPr>
                            <w:r>
                              <w:rPr>
                                <w:rFonts w:ascii="Verdana Pro Black" w:hAnsi="Verdana Pro Black"/>
                                <w:sz w:val="30"/>
                                <w:szCs w:val="30"/>
                              </w:rPr>
                              <w:t>Conditions générales de vente pour un site internet</w:t>
                            </w:r>
                          </w:p>
                        </w:txbxContent>
                      </wps:txbx>
                      <wps:bodyPr rot="0" vert="horz" wrap="square" lIns="17780" tIns="17780" rIns="17780" bIns="1778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54C1D" id="Rectangle 12" o:spid="_x0000_s1027" style="position:absolute;left:0;text-align:left;margin-left:90.45pt;margin-top:35.7pt;width:322.95pt;height:116.25pt;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jbEEAIAACoEAAAOAAAAZHJzL2Uyb0RvYy54bWysU9tu2zAMfR+wfxD0vtjO0iQw4hRFsg4D&#10;unVAtw+QZdkWJosapcTJvn6UkqbZ5WmYHgRSog4PD6nV7WEwbK/Qa7AVLyY5Z8pKaLTtKv71y/2b&#10;JWc+CNsIA1ZV/Kg8v12/frUaXamm0INpFDICsb4cXcX7EFyZZV72ahB+Ak5ZumwBBxHIxS5rUIyE&#10;PphsmufzbARsHIJU3tPp9nTJ1wm/bZUMj23rVWCm4sQtpB3TXsc9W69E2aFwvZZnGuIfWAxCW0p6&#10;gdqKINgO9R9Qg5YIHtowkTBk0LZaqlQDVVPkv1Xz1AunUi0kjncXmfz/g5Wf9k/uM0bq3j2A/OaZ&#10;hU0vbKfuEGHslWgoXRGFykbny8uD6Hh6yurxIzTUWrELkDQ4tDhEQKqOHZLUx4vU6hCYpMNZkRez&#10;+Q1nku6K2WL+dnGTcojy+blDH94rGFg0Ko7UywQv9g8+RDqifA5J9MHo5l4bkxzs6o1BthfU921a&#10;Z3R/HWYsGyn9dJHnCfqXS3+Nkaf1N4xBB5pgo4eKLy9BoozCvbNNmq8gtDnZxNnYs5JRvDinvgyH&#10;+sB0c5Y5ntTQHElahNPA0gcjowf8wdlIw1px/30nUHFmPtjYnsViGaf72sFrp752hJUEVfHA2cnc&#10;hNOP2DnUXU+ZiqSGhTtqaauT2C+szvRpIFMPzp8nTvy1n6Jevvj6JwAAAP//AwBQSwMEFAAGAAgA&#10;AAAhAHkGcCzdAAAACgEAAA8AAABkcnMvZG93bnJldi54bWxMj0FOwzAQRfdI3MEaJHbUTtOWNI1T&#10;USTWhcABnNhNosbjyHbTwOkZVnT5NU9/3i/2sx3YZHzoHUpIFgKYwcbpHlsJX59vTxmwEBVqNTg0&#10;Er5NgH15f1eoXLsrfpipii2jEgy5ktDFOOach6YzVoWFGw3S7eS8VZGib7n26krlduBLITbcqh7p&#10;Q6dG89qZ5lxdrIRD8u71Oh6Os17jqqp/pnBMT1I+PswvO2DRzPEfhj99UoeSnGp3QR3YQDkTW0Il&#10;PCcrYARkyw1tqSWkIt0CLwt+O6H8BQAA//8DAFBLAQItABQABgAIAAAAIQC2gziS/gAAAOEBAAAT&#10;AAAAAAAAAAAAAAAAAAAAAABbQ29udGVudF9UeXBlc10ueG1sUEsBAi0AFAAGAAgAAAAhADj9If/W&#10;AAAAlAEAAAsAAAAAAAAAAAAAAAAALwEAAF9yZWxzLy5yZWxzUEsBAi0AFAAGAAgAAAAhAAxeNsQQ&#10;AgAAKgQAAA4AAAAAAAAAAAAAAAAALgIAAGRycy9lMm9Eb2MueG1sUEsBAi0AFAAGAAgAAAAhAHkG&#10;cCzdAAAACgEAAA8AAAAAAAAAAAAAAAAAagQAAGRycy9kb3ducmV2LnhtbFBLBQYAAAAABAAEAPMA&#10;AAB0BQAAAAA=&#10;" fillcolor="#ddd" strokeweight="1pt">
                <v:textbox inset="1.4pt,1.4pt,1.4pt,1.4pt">
                  <w:txbxContent>
                    <w:p w14:paraId="226E933C" w14:textId="77777777" w:rsidR="00173520" w:rsidRDefault="00173520">
                      <w:pPr>
                        <w:pStyle w:val="Titre11"/>
                        <w:jc w:val="center"/>
                      </w:pPr>
                    </w:p>
                    <w:p w14:paraId="07132444" w14:textId="77777777" w:rsidR="00173520" w:rsidRDefault="00212B81">
                      <w:pPr>
                        <w:pStyle w:val="Titre11"/>
                        <w:jc w:val="center"/>
                        <w:rPr>
                          <w:rFonts w:ascii="Verdana Pro Black" w:hAnsi="Verdana Pro Black"/>
                          <w:sz w:val="30"/>
                          <w:szCs w:val="30"/>
                        </w:rPr>
                      </w:pPr>
                      <w:r>
                        <w:rPr>
                          <w:rFonts w:ascii="Verdana Pro Black" w:hAnsi="Verdana Pro Black"/>
                          <w:sz w:val="30"/>
                          <w:szCs w:val="30"/>
                        </w:rPr>
                        <w:t>Conditions générales de vente pour un site internet</w:t>
                      </w:r>
                    </w:p>
                  </w:txbxContent>
                </v:textbox>
                <w10:wrap type="topAndBottom"/>
              </v:rect>
            </w:pict>
          </mc:Fallback>
        </mc:AlternateContent>
      </w:r>
    </w:p>
    <w:p w14:paraId="0892A205" w14:textId="77777777" w:rsidR="00173520" w:rsidRDefault="00173520">
      <w:pPr>
        <w:jc w:val="both"/>
        <w:rPr>
          <w:rFonts w:ascii="Arial" w:hAnsi="Arial" w:cs="Arial"/>
          <w:sz w:val="22"/>
          <w:szCs w:val="22"/>
        </w:rPr>
      </w:pPr>
    </w:p>
    <w:p w14:paraId="7C5E47E5" w14:textId="77777777" w:rsidR="00173520" w:rsidRDefault="00173520">
      <w:pPr>
        <w:pStyle w:val="TEXTECOURANT"/>
        <w:spacing w:after="170"/>
        <w:rPr>
          <w:rFonts w:ascii="Arial" w:hAnsi="Arial"/>
          <w:szCs w:val="22"/>
        </w:rPr>
      </w:pPr>
    </w:p>
    <w:p w14:paraId="47F9113B" w14:textId="77777777" w:rsidR="00173520" w:rsidRDefault="00173520">
      <w:pPr>
        <w:pStyle w:val="TEXTECOURANT"/>
        <w:spacing w:after="170"/>
        <w:rPr>
          <w:rFonts w:ascii="Arial" w:hAnsi="Arial"/>
          <w:b/>
          <w:bCs/>
          <w:szCs w:val="22"/>
        </w:rPr>
      </w:pPr>
    </w:p>
    <w:p w14:paraId="3916D3C9" w14:textId="77777777" w:rsidR="00173520" w:rsidRDefault="00173520">
      <w:pPr>
        <w:pStyle w:val="TEXTECOURANT"/>
        <w:spacing w:after="170"/>
        <w:rPr>
          <w:rFonts w:ascii="Arial" w:hAnsi="Arial"/>
          <w:b/>
          <w:bCs/>
          <w:szCs w:val="22"/>
        </w:rPr>
      </w:pPr>
    </w:p>
    <w:p w14:paraId="3BC78735" w14:textId="77777777" w:rsidR="00173520" w:rsidRDefault="00173520">
      <w:pPr>
        <w:pStyle w:val="TEXTECOURANT"/>
        <w:spacing w:after="170"/>
        <w:rPr>
          <w:rFonts w:ascii="Arial" w:hAnsi="Arial"/>
          <w:b/>
          <w:bCs/>
          <w:szCs w:val="22"/>
        </w:rPr>
      </w:pPr>
    </w:p>
    <w:p w14:paraId="709AD724" w14:textId="77777777" w:rsidR="00173520" w:rsidRDefault="00173520">
      <w:pPr>
        <w:pStyle w:val="TEXTECOURANT"/>
        <w:spacing w:after="170"/>
        <w:rPr>
          <w:rFonts w:ascii="Arial" w:hAnsi="Arial"/>
          <w:b/>
          <w:bCs/>
          <w:szCs w:val="22"/>
        </w:rPr>
      </w:pPr>
    </w:p>
    <w:p w14:paraId="7F3C6694" w14:textId="77777777" w:rsidR="00173520" w:rsidRDefault="00173520">
      <w:pPr>
        <w:pStyle w:val="TEXTECOURANT"/>
        <w:spacing w:after="170"/>
        <w:rPr>
          <w:rFonts w:ascii="Arial" w:hAnsi="Arial"/>
          <w:b/>
          <w:bCs/>
          <w:szCs w:val="22"/>
        </w:rPr>
      </w:pPr>
    </w:p>
    <w:p w14:paraId="4B382830" w14:textId="77777777" w:rsidR="00173520" w:rsidRDefault="00173520">
      <w:pPr>
        <w:pStyle w:val="TEXTECOURANT"/>
        <w:spacing w:after="170"/>
        <w:rPr>
          <w:rFonts w:ascii="Arial" w:hAnsi="Arial"/>
          <w:b/>
          <w:bCs/>
          <w:szCs w:val="22"/>
        </w:rPr>
      </w:pPr>
    </w:p>
    <w:p w14:paraId="446A8CFC" w14:textId="77777777" w:rsidR="00173520" w:rsidRDefault="00173520">
      <w:pPr>
        <w:pStyle w:val="TEXTECOURANT"/>
        <w:spacing w:after="170"/>
        <w:rPr>
          <w:rFonts w:ascii="Arial" w:hAnsi="Arial"/>
          <w:b/>
          <w:bCs/>
          <w:szCs w:val="22"/>
        </w:rPr>
      </w:pPr>
    </w:p>
    <w:p w14:paraId="46AF6754" w14:textId="77777777" w:rsidR="00173520" w:rsidRDefault="00212B81">
      <w:pPr>
        <w:pStyle w:val="TEXTECOURANT"/>
        <w:spacing w:after="170"/>
        <w:rPr>
          <w:rFonts w:ascii="Arial" w:hAnsi="Arial"/>
          <w:b/>
          <w:bCs/>
          <w:szCs w:val="22"/>
        </w:rPr>
      </w:pPr>
      <w:r>
        <w:rPr>
          <w:rFonts w:ascii="Arial" w:hAnsi="Arial"/>
          <w:b/>
          <w:bCs/>
          <w:szCs w:val="22"/>
        </w:rPr>
        <w:t xml:space="preserve">Article 1 – DÉFINITIONS </w:t>
      </w:r>
    </w:p>
    <w:p w14:paraId="521BDBCE" w14:textId="77777777" w:rsidR="00173520" w:rsidRDefault="00212B81">
      <w:pPr>
        <w:pStyle w:val="TEXTECOURANT"/>
        <w:spacing w:after="170"/>
        <w:rPr>
          <w:rFonts w:ascii="Arial" w:hAnsi="Arial"/>
          <w:b/>
          <w:bCs/>
          <w:szCs w:val="22"/>
        </w:rPr>
      </w:pPr>
      <w:r>
        <w:rPr>
          <w:rFonts w:ascii="Arial" w:hAnsi="Arial"/>
          <w:i/>
          <w:iCs/>
          <w:szCs w:val="22"/>
        </w:rPr>
        <w:t xml:space="preserve">Client </w:t>
      </w:r>
      <w:r>
        <w:rPr>
          <w:rFonts w:ascii="Arial" w:hAnsi="Arial"/>
          <w:szCs w:val="22"/>
        </w:rPr>
        <w:t>:</w:t>
      </w:r>
      <w:r>
        <w:rPr>
          <w:rFonts w:ascii="Arial" w:eastAsia="Calibri" w:hAnsi="Arial" w:cs="Calibri"/>
          <w:szCs w:val="22"/>
        </w:rPr>
        <w:t>Particulier qui passe commande ou souscrit un abonnement sur le site internet.</w:t>
      </w:r>
    </w:p>
    <w:p w14:paraId="11CC42F5" w14:textId="77777777" w:rsidR="00173520" w:rsidRDefault="00212B81">
      <w:pPr>
        <w:pStyle w:val="TEXTECOURANT"/>
        <w:spacing w:after="170"/>
        <w:rPr>
          <w:rFonts w:ascii="Arial" w:hAnsi="Arial"/>
          <w:szCs w:val="22"/>
        </w:rPr>
      </w:pPr>
      <w:r>
        <w:rPr>
          <w:rFonts w:ascii="Arial" w:eastAsia="Calibri" w:hAnsi="Arial" w:cs="Calibri"/>
          <w:i/>
          <w:iCs/>
          <w:szCs w:val="22"/>
        </w:rPr>
        <w:t>CGV</w:t>
      </w:r>
      <w:r>
        <w:rPr>
          <w:rFonts w:ascii="Arial" w:eastAsia="Calibri" w:hAnsi="Arial" w:cs="Calibri"/>
          <w:szCs w:val="22"/>
        </w:rPr>
        <w:t> : Conditions générales de vente.</w:t>
      </w:r>
    </w:p>
    <w:p w14:paraId="643171AA" w14:textId="0BA25347" w:rsidR="00173520" w:rsidRDefault="00212B81">
      <w:pPr>
        <w:pStyle w:val="TEXTECOURANT"/>
        <w:spacing w:after="170"/>
        <w:rPr>
          <w:rFonts w:ascii="Arial" w:hAnsi="Arial"/>
          <w:szCs w:val="22"/>
        </w:rPr>
      </w:pPr>
      <w:r>
        <w:rPr>
          <w:rFonts w:ascii="Arial" w:eastAsia="Calibri" w:hAnsi="Arial" w:cs="Calibri"/>
          <w:i/>
          <w:iCs/>
          <w:szCs w:val="22"/>
        </w:rPr>
        <w:t>Vendeur </w:t>
      </w:r>
      <w:r>
        <w:rPr>
          <w:rFonts w:ascii="Arial" w:eastAsia="Calibri" w:hAnsi="Arial" w:cs="Calibri"/>
          <w:szCs w:val="22"/>
        </w:rPr>
        <w:t xml:space="preserve">: </w:t>
      </w:r>
      <w:r w:rsidR="000127B6">
        <w:rPr>
          <w:rFonts w:ascii="Arial" w:eastAsia="Calibri" w:hAnsi="Arial" w:cs="Calibri"/>
          <w:i/>
          <w:iCs/>
          <w:color w:val="996633"/>
          <w:szCs w:val="22"/>
        </w:rPr>
        <w:t>PRATBERNOU Milcah</w:t>
      </w:r>
      <w:r>
        <w:rPr>
          <w:rFonts w:ascii="Arial" w:eastAsia="Calibri" w:hAnsi="Arial" w:cs="Calibri"/>
          <w:szCs w:val="22"/>
        </w:rPr>
        <w:t>. Il s'agit du professionnel de la vente qui propose aux clients des produits.</w:t>
      </w:r>
    </w:p>
    <w:p w14:paraId="57E27D98" w14:textId="77777777" w:rsidR="00173520" w:rsidRDefault="00212B81">
      <w:pPr>
        <w:pStyle w:val="TEXTECOURANT"/>
        <w:spacing w:after="170"/>
        <w:rPr>
          <w:rFonts w:ascii="Arial" w:hAnsi="Arial"/>
          <w:szCs w:val="22"/>
        </w:rPr>
      </w:pPr>
      <w:r>
        <w:rPr>
          <w:rFonts w:ascii="Arial" w:eastAsia="Calibri" w:hAnsi="Arial" w:cs="Calibri"/>
          <w:i/>
          <w:iCs/>
          <w:szCs w:val="22"/>
        </w:rPr>
        <w:t>Produit(s) </w:t>
      </w:r>
      <w:r>
        <w:rPr>
          <w:rFonts w:ascii="Arial" w:eastAsia="Calibri" w:hAnsi="Arial" w:cs="Calibri"/>
          <w:szCs w:val="22"/>
        </w:rPr>
        <w:t xml:space="preserve">: bien(s) mis en vente dans le catalogue du site internet </w:t>
      </w:r>
      <w:r>
        <w:rPr>
          <w:rFonts w:ascii="Arial" w:eastAsia="Calibri" w:hAnsi="Arial" w:cs="Calibri"/>
          <w:i/>
          <w:iCs/>
          <w:color w:val="996633"/>
          <w:szCs w:val="22"/>
        </w:rPr>
        <w:t>(nom du site internet)</w:t>
      </w:r>
      <w:r>
        <w:rPr>
          <w:rFonts w:ascii="Arial" w:eastAsia="Calibri" w:hAnsi="Arial" w:cs="Calibri"/>
          <w:szCs w:val="22"/>
        </w:rPr>
        <w:t>.</w:t>
      </w:r>
    </w:p>
    <w:p w14:paraId="26F90D35" w14:textId="77777777" w:rsidR="00173520" w:rsidRDefault="00212B81">
      <w:pPr>
        <w:pStyle w:val="TEXTECOURANT"/>
        <w:spacing w:after="170"/>
        <w:rPr>
          <w:rFonts w:ascii="Arial" w:hAnsi="Arial"/>
          <w:szCs w:val="22"/>
        </w:rPr>
      </w:pPr>
      <w:r>
        <w:rPr>
          <w:rFonts w:ascii="Arial" w:eastAsia="Calibri" w:hAnsi="Arial" w:cs="Calibri"/>
          <w:i/>
          <w:iCs/>
          <w:szCs w:val="22"/>
        </w:rPr>
        <w:t>Site internet</w:t>
      </w:r>
      <w:r>
        <w:rPr>
          <w:rFonts w:ascii="Arial" w:eastAsia="Calibri" w:hAnsi="Arial" w:cs="Calibri"/>
          <w:szCs w:val="22"/>
        </w:rPr>
        <w:t xml:space="preserve"> : </w:t>
      </w:r>
      <w:r>
        <w:rPr>
          <w:rFonts w:ascii="Arial" w:eastAsia="Calibri" w:hAnsi="Arial" w:cs="Calibri"/>
          <w:i/>
          <w:iCs/>
          <w:color w:val="996633"/>
          <w:szCs w:val="22"/>
        </w:rPr>
        <w:t>(nom du site internet)</w:t>
      </w:r>
      <w:r>
        <w:rPr>
          <w:rFonts w:ascii="Arial" w:eastAsia="Calibri" w:hAnsi="Arial" w:cs="Calibri"/>
          <w:szCs w:val="22"/>
        </w:rPr>
        <w:t>. Il s'agit du site internet du vendeur utilisé dans le cadre de son activité professionnelle.</w:t>
      </w:r>
    </w:p>
    <w:p w14:paraId="3B7C6DB1" w14:textId="77777777" w:rsidR="00173520" w:rsidRDefault="00212B81">
      <w:pPr>
        <w:pStyle w:val="TEXTECOURANT"/>
        <w:spacing w:after="170"/>
        <w:rPr>
          <w:rFonts w:ascii="Arial" w:hAnsi="Arial"/>
          <w:szCs w:val="22"/>
        </w:rPr>
      </w:pPr>
      <w:r>
        <w:rPr>
          <w:rFonts w:ascii="Arial" w:eastAsia="Calibri" w:hAnsi="Arial" w:cs="Calibri"/>
          <w:i/>
          <w:iCs/>
          <w:szCs w:val="22"/>
        </w:rPr>
        <w:t>Commande </w:t>
      </w:r>
      <w:r>
        <w:rPr>
          <w:rFonts w:ascii="Arial" w:eastAsia="Calibri" w:hAnsi="Arial" w:cs="Calibri"/>
          <w:szCs w:val="22"/>
        </w:rPr>
        <w:t>: document utilisé par les clients pour procéder à l'achat des produits.</w:t>
      </w:r>
    </w:p>
    <w:p w14:paraId="2F88E50F" w14:textId="77777777" w:rsidR="00173520" w:rsidRDefault="00212B81">
      <w:pPr>
        <w:pStyle w:val="TEXTECOURANT"/>
        <w:spacing w:after="170"/>
        <w:rPr>
          <w:rFonts w:ascii="Arial" w:hAnsi="Arial"/>
          <w:b/>
          <w:bCs/>
          <w:szCs w:val="22"/>
        </w:rPr>
      </w:pPr>
      <w:r>
        <w:rPr>
          <w:rFonts w:ascii="Arial" w:hAnsi="Arial"/>
          <w:b/>
          <w:bCs/>
          <w:szCs w:val="22"/>
        </w:rPr>
        <w:t>Article 2 – OBJET DES PRÉSENTES CGV</w:t>
      </w:r>
    </w:p>
    <w:p w14:paraId="31C84E69" w14:textId="77777777" w:rsidR="00173520" w:rsidRDefault="00212B81">
      <w:pPr>
        <w:pStyle w:val="TEXTECOURANT"/>
        <w:spacing w:after="170"/>
        <w:rPr>
          <w:rFonts w:ascii="Arial" w:hAnsi="Arial"/>
          <w:szCs w:val="22"/>
        </w:rPr>
      </w:pPr>
      <w:r>
        <w:rPr>
          <w:rFonts w:ascii="Arial" w:hAnsi="Arial"/>
          <w:szCs w:val="22"/>
        </w:rPr>
        <w:t xml:space="preserve">Les présentes CGV ont pour objectif de décrire les modalités de vente à distance de biens / produits (et/ou de services) entre notre société </w:t>
      </w:r>
      <w:r>
        <w:rPr>
          <w:rFonts w:ascii="Arial" w:hAnsi="Arial"/>
          <w:i/>
          <w:iCs/>
          <w:color w:val="996633"/>
          <w:szCs w:val="22"/>
        </w:rPr>
        <w:t>(nom de la société)</w:t>
      </w:r>
      <w:r>
        <w:rPr>
          <w:rFonts w:ascii="Arial" w:hAnsi="Arial"/>
          <w:szCs w:val="22"/>
        </w:rPr>
        <w:t xml:space="preserve"> et les clients.</w:t>
      </w:r>
    </w:p>
    <w:p w14:paraId="6C74E370" w14:textId="77777777" w:rsidR="00173520" w:rsidRDefault="00212B81">
      <w:pPr>
        <w:pStyle w:val="TEXTECOURANT"/>
        <w:spacing w:after="170"/>
        <w:rPr>
          <w:rFonts w:ascii="Arial" w:hAnsi="Arial"/>
          <w:szCs w:val="22"/>
        </w:rPr>
      </w:pPr>
      <w:r>
        <w:rPr>
          <w:rFonts w:ascii="Arial" w:hAnsi="Arial"/>
          <w:szCs w:val="22"/>
        </w:rPr>
        <w:t>Elles énoncent à ce titre l'ensemble des droits et obligations des parties en ce qui concerne leur relation.</w:t>
      </w:r>
    </w:p>
    <w:p w14:paraId="5B4642F6" w14:textId="77777777" w:rsidR="00173520" w:rsidRDefault="00212B81">
      <w:pPr>
        <w:pStyle w:val="TEXTECOURANT"/>
        <w:spacing w:after="170"/>
        <w:rPr>
          <w:rFonts w:ascii="Arial" w:hAnsi="Arial"/>
          <w:szCs w:val="22"/>
        </w:rPr>
      </w:pPr>
      <w:r>
        <w:rPr>
          <w:rFonts w:ascii="Arial" w:hAnsi="Arial"/>
          <w:szCs w:val="22"/>
        </w:rPr>
        <w:t>Sont spécifiquement énoncées ici les règles applicables dans le cadre de la vente en ligne de biens proposés par la société</w:t>
      </w:r>
      <w:r>
        <w:rPr>
          <w:rFonts w:ascii="Arial" w:hAnsi="Arial"/>
          <w:i/>
          <w:iCs/>
          <w:color w:val="996633"/>
          <w:szCs w:val="22"/>
        </w:rPr>
        <w:t xml:space="preserve"> (nom de la société)</w:t>
      </w:r>
      <w:r>
        <w:rPr>
          <w:rFonts w:ascii="Arial" w:hAnsi="Arial"/>
          <w:szCs w:val="22"/>
        </w:rPr>
        <w:t xml:space="preserve"> à partir du site internet </w:t>
      </w:r>
      <w:r>
        <w:rPr>
          <w:rFonts w:ascii="Arial" w:hAnsi="Arial"/>
          <w:i/>
          <w:iCs/>
          <w:color w:val="996633"/>
          <w:szCs w:val="22"/>
        </w:rPr>
        <w:t>(indiquer le nom du site internet)</w:t>
      </w:r>
      <w:r>
        <w:rPr>
          <w:rFonts w:ascii="Arial" w:hAnsi="Arial"/>
          <w:szCs w:val="22"/>
        </w:rPr>
        <w:t>.</w:t>
      </w:r>
    </w:p>
    <w:p w14:paraId="3183BA33" w14:textId="77777777" w:rsidR="00173520" w:rsidRDefault="00212B81">
      <w:pPr>
        <w:pStyle w:val="TEXTECOURANT"/>
        <w:spacing w:after="170"/>
        <w:rPr>
          <w:rFonts w:ascii="Arial" w:hAnsi="Arial"/>
          <w:szCs w:val="22"/>
        </w:rPr>
      </w:pPr>
      <w:r>
        <w:rPr>
          <w:rFonts w:ascii="Arial" w:hAnsi="Arial"/>
          <w:szCs w:val="22"/>
        </w:rPr>
        <w:t>Lesdites CGV évoquées sont réputées avoir été acceptées par les clients sans aucune réserve.</w:t>
      </w:r>
    </w:p>
    <w:p w14:paraId="258B0069" w14:textId="77777777" w:rsidR="00173520" w:rsidRDefault="00212B81">
      <w:pPr>
        <w:pStyle w:val="TEXTECOURANT"/>
        <w:spacing w:after="170"/>
        <w:rPr>
          <w:rFonts w:ascii="Arial" w:hAnsi="Arial"/>
          <w:szCs w:val="22"/>
        </w:rPr>
      </w:pPr>
      <w:r>
        <w:rPr>
          <w:rFonts w:ascii="Arial" w:hAnsi="Arial"/>
          <w:szCs w:val="22"/>
        </w:rPr>
        <w:t>La société se réserve la possibilité d'adapter, modifier ou supprimer à tout moment, une quelconque partie des CGV, étant entendu que la version des CGV applicable aux clients reste celle en vigueur au jour de leur commande.</w:t>
      </w:r>
    </w:p>
    <w:p w14:paraId="609B735D" w14:textId="77777777" w:rsidR="00173520" w:rsidRDefault="00212B81">
      <w:pPr>
        <w:pStyle w:val="TEXTECOURANT"/>
        <w:spacing w:after="170"/>
        <w:rPr>
          <w:rFonts w:ascii="Arial" w:hAnsi="Arial"/>
          <w:b/>
          <w:bCs/>
          <w:szCs w:val="22"/>
        </w:rPr>
      </w:pPr>
      <w:r>
        <w:rPr>
          <w:rFonts w:ascii="Arial" w:hAnsi="Arial"/>
          <w:b/>
          <w:bCs/>
          <w:szCs w:val="22"/>
        </w:rPr>
        <w:t>Article 3 – INFORMATION SUR LES PRODUITS</w:t>
      </w:r>
    </w:p>
    <w:p w14:paraId="46A5B1F8" w14:textId="77777777" w:rsidR="00173520" w:rsidRDefault="00212B81">
      <w:pPr>
        <w:pStyle w:val="TEXTECOURANT"/>
        <w:spacing w:after="170"/>
        <w:rPr>
          <w:rFonts w:ascii="Arial" w:hAnsi="Arial"/>
          <w:szCs w:val="22"/>
        </w:rPr>
      </w:pPr>
      <w:r>
        <w:rPr>
          <w:rFonts w:ascii="Arial" w:hAnsi="Arial"/>
          <w:szCs w:val="22"/>
        </w:rPr>
        <w:lastRenderedPageBreak/>
        <w:t xml:space="preserve">Les produits qui sont régis par les présentes conditions générales sont ceux qui figurent sur notre site internet </w:t>
      </w:r>
      <w:r>
        <w:rPr>
          <w:rFonts w:ascii="Arial" w:hAnsi="Arial"/>
          <w:i/>
          <w:iCs/>
          <w:color w:val="996633"/>
          <w:szCs w:val="22"/>
        </w:rPr>
        <w:t>(nom du site internet)</w:t>
      </w:r>
      <w:r>
        <w:rPr>
          <w:rFonts w:ascii="Arial" w:hAnsi="Arial"/>
          <w:szCs w:val="22"/>
        </w:rPr>
        <w:t>.</w:t>
      </w:r>
    </w:p>
    <w:p w14:paraId="5DA9423F" w14:textId="77777777" w:rsidR="00173520" w:rsidRDefault="00212B81">
      <w:pPr>
        <w:pStyle w:val="TEXTECOURANT"/>
        <w:spacing w:after="170"/>
        <w:rPr>
          <w:rFonts w:ascii="Arial" w:hAnsi="Arial"/>
          <w:szCs w:val="22"/>
        </w:rPr>
      </w:pPr>
      <w:r>
        <w:rPr>
          <w:rFonts w:ascii="Arial" w:hAnsi="Arial"/>
          <w:szCs w:val="22"/>
        </w:rPr>
        <w:t>Ces produits sont proposés dans la limite des stocks disponibles.</w:t>
      </w:r>
    </w:p>
    <w:p w14:paraId="415F4BD8" w14:textId="77777777" w:rsidR="00173520" w:rsidRDefault="00212B81">
      <w:pPr>
        <w:pStyle w:val="TEXTECOURANT"/>
        <w:spacing w:after="170"/>
        <w:rPr>
          <w:rFonts w:ascii="Arial" w:hAnsi="Arial"/>
          <w:szCs w:val="22"/>
        </w:rPr>
      </w:pPr>
      <w:r>
        <w:rPr>
          <w:rFonts w:ascii="Arial" w:hAnsi="Arial"/>
          <w:szCs w:val="22"/>
        </w:rPr>
        <w:t>Les produits sont présentés et décrits avec la plus grande exactitude possible.</w:t>
      </w:r>
    </w:p>
    <w:p w14:paraId="7FED78F4" w14:textId="77777777" w:rsidR="00173520" w:rsidRDefault="00212B81">
      <w:pPr>
        <w:pStyle w:val="TEXTECOURANT"/>
        <w:spacing w:after="170"/>
        <w:rPr>
          <w:rFonts w:ascii="Arial" w:hAnsi="Arial"/>
          <w:szCs w:val="22"/>
        </w:rPr>
      </w:pPr>
      <w:r>
        <w:rPr>
          <w:rFonts w:ascii="Arial" w:hAnsi="Arial"/>
          <w:szCs w:val="22"/>
        </w:rPr>
        <w:t>Les images des produits ne sont pas contractuelles.</w:t>
      </w:r>
    </w:p>
    <w:p w14:paraId="54462086" w14:textId="77777777" w:rsidR="00173520" w:rsidRDefault="00212B81">
      <w:pPr>
        <w:pStyle w:val="TEXTECOURANT"/>
        <w:spacing w:after="170"/>
        <w:rPr>
          <w:rFonts w:ascii="Arial" w:hAnsi="Arial"/>
          <w:b/>
          <w:bCs/>
          <w:szCs w:val="22"/>
        </w:rPr>
      </w:pPr>
      <w:r>
        <w:rPr>
          <w:rFonts w:ascii="Arial" w:hAnsi="Arial"/>
          <w:b/>
          <w:bCs/>
          <w:szCs w:val="22"/>
        </w:rPr>
        <w:t>Article 4 – LA COMMANDE</w:t>
      </w:r>
    </w:p>
    <w:p w14:paraId="215AA67F" w14:textId="77777777" w:rsidR="00173520" w:rsidRDefault="00212B81">
      <w:pPr>
        <w:pStyle w:val="TEXTECOURANT"/>
        <w:spacing w:after="170"/>
        <w:rPr>
          <w:rFonts w:ascii="Arial" w:hAnsi="Arial"/>
          <w:szCs w:val="22"/>
        </w:rPr>
      </w:pPr>
      <w:r>
        <w:rPr>
          <w:rFonts w:ascii="Arial" w:hAnsi="Arial"/>
          <w:szCs w:val="22"/>
        </w:rPr>
        <w:t xml:space="preserve">Les clients doivent passer leur commande en se conformant aux spécifications mentionnées sur le site </w:t>
      </w:r>
      <w:r>
        <w:rPr>
          <w:rFonts w:ascii="Arial" w:hAnsi="Arial"/>
          <w:i/>
          <w:iCs/>
          <w:color w:val="996633"/>
          <w:szCs w:val="22"/>
        </w:rPr>
        <w:t>(nom du site internet)</w:t>
      </w:r>
      <w:r>
        <w:rPr>
          <w:rFonts w:ascii="Arial" w:hAnsi="Arial"/>
          <w:szCs w:val="22"/>
        </w:rPr>
        <w:t>, pour tous les produits qui y figurent et bien entendu dans la limite des stocks disponibles.</w:t>
      </w:r>
    </w:p>
    <w:p w14:paraId="2DB22C9B" w14:textId="77777777" w:rsidR="00173520" w:rsidRDefault="00212B81">
      <w:pPr>
        <w:pStyle w:val="TEXTECOURANT"/>
        <w:spacing w:after="170"/>
        <w:rPr>
          <w:rFonts w:ascii="Arial" w:hAnsi="Arial"/>
          <w:szCs w:val="22"/>
        </w:rPr>
      </w:pPr>
      <w:r>
        <w:rPr>
          <w:rFonts w:ascii="Arial" w:hAnsi="Arial"/>
          <w:szCs w:val="22"/>
        </w:rPr>
        <w:t>Les clients passent commande directement sur le site internet</w:t>
      </w:r>
      <w:r>
        <w:rPr>
          <w:rFonts w:ascii="Arial" w:hAnsi="Arial"/>
          <w:i/>
          <w:iCs/>
          <w:color w:val="996633"/>
          <w:szCs w:val="22"/>
        </w:rPr>
        <w:t xml:space="preserve"> (nom du site internet)</w:t>
      </w:r>
      <w:r>
        <w:rPr>
          <w:rFonts w:ascii="Arial" w:hAnsi="Arial"/>
          <w:szCs w:val="22"/>
        </w:rPr>
        <w:t>.</w:t>
      </w:r>
    </w:p>
    <w:p w14:paraId="27660150" w14:textId="77777777" w:rsidR="00173520" w:rsidRDefault="00212B81">
      <w:pPr>
        <w:pStyle w:val="TEXTECOURANT"/>
        <w:spacing w:after="170"/>
        <w:rPr>
          <w:rFonts w:ascii="Arial" w:hAnsi="Arial"/>
          <w:szCs w:val="22"/>
        </w:rPr>
      </w:pPr>
      <w:r>
        <w:rPr>
          <w:rFonts w:ascii="Arial" w:hAnsi="Arial"/>
          <w:szCs w:val="22"/>
        </w:rPr>
        <w:t>Le passage de la commande sur le site internet sera confirmé par la mise en œuvre du mécanisme du double-clic.</w:t>
      </w:r>
    </w:p>
    <w:p w14:paraId="0F4D2D16" w14:textId="77777777" w:rsidR="00173520" w:rsidRDefault="00212B81">
      <w:pPr>
        <w:pStyle w:val="TEXTECOURANT"/>
        <w:spacing w:after="170"/>
        <w:rPr>
          <w:rFonts w:ascii="Arial" w:hAnsi="Arial"/>
          <w:szCs w:val="22"/>
        </w:rPr>
      </w:pPr>
      <w:r>
        <w:rPr>
          <w:rFonts w:ascii="Arial" w:hAnsi="Arial"/>
          <w:szCs w:val="22"/>
        </w:rPr>
        <w:t>Dès lors que les produits sélectionnés par les clients auront été ajoutés au panier, les clients devront vérifier et corriger, si cela est nécessaire, le contenu de leur panier avant toute validation.</w:t>
      </w:r>
    </w:p>
    <w:p w14:paraId="1EC7625C" w14:textId="77777777" w:rsidR="00173520" w:rsidRDefault="00212B81">
      <w:pPr>
        <w:pStyle w:val="TEXTECOURANT"/>
        <w:spacing w:after="170"/>
        <w:rPr>
          <w:rFonts w:ascii="Arial" w:hAnsi="Arial"/>
          <w:szCs w:val="22"/>
        </w:rPr>
      </w:pPr>
      <w:r>
        <w:rPr>
          <w:rFonts w:ascii="Arial" w:hAnsi="Arial"/>
          <w:szCs w:val="22"/>
        </w:rPr>
        <w:t>Pour que la commande soit validée, les clients devront accepter, en cliquant à l'endroit indiqué, les présentes CGV et indiquer l'adresse et le mode de livraison qu'ils désirent ainsi que le mode de paiement.</w:t>
      </w:r>
    </w:p>
    <w:p w14:paraId="62153431" w14:textId="77777777" w:rsidR="00173520" w:rsidRDefault="00212B81">
      <w:pPr>
        <w:pStyle w:val="TEXTECOURANT"/>
        <w:spacing w:after="170"/>
        <w:rPr>
          <w:rFonts w:ascii="Arial" w:hAnsi="Arial"/>
          <w:szCs w:val="22"/>
        </w:rPr>
      </w:pPr>
      <w:r>
        <w:rPr>
          <w:rFonts w:ascii="Arial" w:hAnsi="Arial"/>
          <w:szCs w:val="22"/>
        </w:rPr>
        <w:t xml:space="preserve">Dès lors qu'est constaté un défaut de paiement, une adresse erronée ou tout autre problème résultant du compte des clients, la société </w:t>
      </w:r>
      <w:r>
        <w:rPr>
          <w:rFonts w:ascii="Arial" w:hAnsi="Arial"/>
          <w:i/>
          <w:iCs/>
          <w:color w:val="996633"/>
          <w:szCs w:val="22"/>
        </w:rPr>
        <w:t>(nom de la société)</w:t>
      </w:r>
      <w:r>
        <w:rPr>
          <w:rFonts w:ascii="Arial" w:hAnsi="Arial"/>
          <w:szCs w:val="22"/>
        </w:rPr>
        <w:t>, vendeur sur le site</w:t>
      </w:r>
      <w:r>
        <w:rPr>
          <w:rFonts w:ascii="Arial" w:hAnsi="Arial"/>
          <w:i/>
          <w:iCs/>
          <w:color w:val="996633"/>
          <w:szCs w:val="22"/>
        </w:rPr>
        <w:t xml:space="preserve"> (nom du site internet) </w:t>
      </w:r>
      <w:r>
        <w:rPr>
          <w:rFonts w:ascii="Arial" w:hAnsi="Arial"/>
          <w:szCs w:val="22"/>
        </w:rPr>
        <w:t>pourra bloquer la commande jusqu'à la résolution du problème décelé.</w:t>
      </w:r>
    </w:p>
    <w:p w14:paraId="628034A9" w14:textId="77777777" w:rsidR="00173520" w:rsidRDefault="00212B81">
      <w:pPr>
        <w:pStyle w:val="TEXTECOURANT"/>
        <w:spacing w:after="170"/>
        <w:rPr>
          <w:rFonts w:ascii="Arial" w:hAnsi="Arial"/>
          <w:b/>
          <w:bCs/>
          <w:szCs w:val="22"/>
        </w:rPr>
      </w:pPr>
      <w:r>
        <w:rPr>
          <w:rFonts w:ascii="Arial" w:hAnsi="Arial"/>
          <w:b/>
          <w:bCs/>
          <w:szCs w:val="22"/>
        </w:rPr>
        <w:t>Article 5 – LE PRIX</w:t>
      </w:r>
    </w:p>
    <w:p w14:paraId="6B7110B5" w14:textId="77777777" w:rsidR="00173520" w:rsidRDefault="00212B81">
      <w:pPr>
        <w:pStyle w:val="TEXTECOURANT"/>
        <w:spacing w:after="170"/>
        <w:rPr>
          <w:rFonts w:ascii="Arial" w:hAnsi="Arial"/>
          <w:szCs w:val="22"/>
        </w:rPr>
      </w:pPr>
      <w:r>
        <w:rPr>
          <w:rFonts w:ascii="Arial" w:hAnsi="Arial"/>
          <w:szCs w:val="22"/>
        </w:rPr>
        <w:t>La société se réserve le droit de modifier ses prix à tout moment mais s'engage à appliquer les tarifs en vigueur indiqués au moment de la commande, sous réserve des produits disponibles à cette date.</w:t>
      </w:r>
    </w:p>
    <w:p w14:paraId="6B9ADD5F" w14:textId="77777777" w:rsidR="00173520" w:rsidRDefault="00212B81">
      <w:pPr>
        <w:pStyle w:val="TEXTECOURANT"/>
        <w:spacing w:after="170"/>
        <w:rPr>
          <w:rFonts w:ascii="Arial" w:hAnsi="Arial"/>
          <w:szCs w:val="22"/>
        </w:rPr>
      </w:pPr>
      <w:r>
        <w:rPr>
          <w:rFonts w:ascii="Arial" w:hAnsi="Arial"/>
          <w:szCs w:val="22"/>
        </w:rPr>
        <w:t>Les prix indiqués sont indiqués TTC en euros et ne tiennent pas compte des frais de livraison qui seront facturés en supplément et précisés avant toute validation de commande.</w:t>
      </w:r>
    </w:p>
    <w:p w14:paraId="2F2B7BD3" w14:textId="77777777" w:rsidR="00173520" w:rsidRDefault="00212B81">
      <w:pPr>
        <w:pStyle w:val="TEXTECOURANT"/>
        <w:spacing w:after="170"/>
        <w:rPr>
          <w:rFonts w:ascii="Arial" w:hAnsi="Arial"/>
          <w:szCs w:val="22"/>
        </w:rPr>
      </w:pPr>
      <w:r>
        <w:rPr>
          <w:rFonts w:ascii="Arial" w:hAnsi="Arial"/>
          <w:szCs w:val="22"/>
        </w:rPr>
        <w:t>Le paiement de la totalité du prix doit être réalisé lors de la commande.</w:t>
      </w:r>
    </w:p>
    <w:p w14:paraId="323A204D" w14:textId="77777777" w:rsidR="00173520" w:rsidRDefault="00212B81">
      <w:pPr>
        <w:pStyle w:val="TEXTECOURANT"/>
        <w:spacing w:after="170"/>
        <w:rPr>
          <w:rFonts w:ascii="Arial" w:hAnsi="Arial"/>
          <w:szCs w:val="22"/>
        </w:rPr>
      </w:pPr>
      <w:r>
        <w:rPr>
          <w:rFonts w:ascii="Arial" w:hAnsi="Arial"/>
          <w:szCs w:val="22"/>
        </w:rPr>
        <w:t>Les sommes versées ne pourront pas être considérées comme des arrhes ou des acomptes.</w:t>
      </w:r>
    </w:p>
    <w:p w14:paraId="7AF5EADB" w14:textId="77777777" w:rsidR="00173520" w:rsidRDefault="00212B81">
      <w:pPr>
        <w:pStyle w:val="TEXTECOURANT"/>
        <w:spacing w:after="170"/>
        <w:rPr>
          <w:rFonts w:ascii="Arial" w:hAnsi="Arial"/>
          <w:b/>
          <w:bCs/>
          <w:szCs w:val="22"/>
        </w:rPr>
      </w:pPr>
      <w:r>
        <w:rPr>
          <w:rFonts w:ascii="Arial" w:hAnsi="Arial"/>
          <w:b/>
          <w:bCs/>
          <w:szCs w:val="22"/>
        </w:rPr>
        <w:t>Article 6 – REGLEMENT DE LA COMMANDE</w:t>
      </w:r>
    </w:p>
    <w:p w14:paraId="473FDF4D" w14:textId="77777777" w:rsidR="00173520" w:rsidRDefault="00212B81">
      <w:pPr>
        <w:pStyle w:val="TEXTECOURANT"/>
        <w:spacing w:after="170"/>
        <w:rPr>
          <w:rFonts w:ascii="Arial" w:hAnsi="Arial"/>
          <w:szCs w:val="22"/>
        </w:rPr>
      </w:pPr>
      <w:r>
        <w:rPr>
          <w:rFonts w:ascii="Arial" w:hAnsi="Arial"/>
          <w:szCs w:val="22"/>
        </w:rPr>
        <w:t>Les produits présentés sur le site sont payables au moment de la commande.</w:t>
      </w:r>
    </w:p>
    <w:p w14:paraId="78665DAB" w14:textId="77777777" w:rsidR="00173520" w:rsidRDefault="00212B81">
      <w:pPr>
        <w:pStyle w:val="TEXTECOURANT"/>
        <w:spacing w:after="170"/>
        <w:rPr>
          <w:rFonts w:ascii="Arial" w:hAnsi="Arial"/>
          <w:szCs w:val="22"/>
        </w:rPr>
      </w:pPr>
      <w:r>
        <w:rPr>
          <w:rFonts w:ascii="Arial" w:hAnsi="Arial"/>
          <w:szCs w:val="22"/>
        </w:rPr>
        <w:t>La vente sera considéré comme définitive après l'envoi aux clients de la confirmation de l'acceptation de la commande par le vendeur d'un e-mail et après envoi de l'encaissement par le vendeur du prix.</w:t>
      </w:r>
    </w:p>
    <w:p w14:paraId="0A245B04" w14:textId="77777777" w:rsidR="00173520" w:rsidRDefault="00212B81">
      <w:pPr>
        <w:pStyle w:val="TEXTECOURANT"/>
        <w:spacing w:after="170"/>
        <w:rPr>
          <w:rFonts w:ascii="Arial" w:hAnsi="Arial"/>
          <w:szCs w:val="22"/>
        </w:rPr>
      </w:pPr>
      <w:r>
        <w:rPr>
          <w:rFonts w:ascii="Arial" w:hAnsi="Arial"/>
          <w:szCs w:val="22"/>
        </w:rPr>
        <w:t xml:space="preserve">Afin de régler leur commande, les clients disposent à leur choix de l'ensemble des modes de paiement mis à leur disposition par la société </w:t>
      </w:r>
      <w:r>
        <w:rPr>
          <w:rFonts w:ascii="Arial" w:hAnsi="Arial"/>
          <w:i/>
          <w:iCs/>
          <w:color w:val="996633"/>
          <w:szCs w:val="22"/>
        </w:rPr>
        <w:t xml:space="preserve">(nom de la société) </w:t>
      </w:r>
      <w:r>
        <w:rPr>
          <w:rFonts w:ascii="Arial" w:hAnsi="Arial"/>
          <w:szCs w:val="22"/>
        </w:rPr>
        <w:t xml:space="preserve">et listés sur le site internet </w:t>
      </w:r>
      <w:r>
        <w:rPr>
          <w:rFonts w:ascii="Arial" w:hAnsi="Arial"/>
          <w:i/>
          <w:iCs/>
          <w:color w:val="996633"/>
          <w:szCs w:val="22"/>
        </w:rPr>
        <w:t>(nom du site internet)</w:t>
      </w:r>
      <w:r>
        <w:rPr>
          <w:rFonts w:ascii="Arial" w:hAnsi="Arial"/>
          <w:szCs w:val="22"/>
        </w:rPr>
        <w:t>.</w:t>
      </w:r>
    </w:p>
    <w:p w14:paraId="2FC45F87" w14:textId="77777777" w:rsidR="00173520" w:rsidRDefault="00212B81">
      <w:pPr>
        <w:pStyle w:val="TEXTECOURANT"/>
        <w:spacing w:after="170"/>
        <w:rPr>
          <w:rFonts w:ascii="Arial" w:hAnsi="Arial"/>
          <w:szCs w:val="22"/>
        </w:rPr>
      </w:pPr>
      <w:r>
        <w:rPr>
          <w:rFonts w:ascii="Arial" w:hAnsi="Arial"/>
          <w:szCs w:val="22"/>
        </w:rPr>
        <w:t>Les différents moyens de paiement sont :</w:t>
      </w:r>
    </w:p>
    <w:p w14:paraId="1B9184ED" w14:textId="77777777" w:rsidR="00173520" w:rsidRDefault="00212B81">
      <w:pPr>
        <w:pStyle w:val="TEXTECOURANT"/>
        <w:numPr>
          <w:ilvl w:val="0"/>
          <w:numId w:val="2"/>
        </w:numPr>
        <w:spacing w:after="170"/>
        <w:rPr>
          <w:rFonts w:ascii="Arial" w:hAnsi="Arial"/>
          <w:szCs w:val="22"/>
        </w:rPr>
      </w:pPr>
      <w:r>
        <w:rPr>
          <w:rFonts w:ascii="Arial" w:hAnsi="Arial"/>
          <w:i/>
          <w:iCs/>
          <w:szCs w:val="22"/>
        </w:rPr>
        <w:t xml:space="preserve">par carte bancaire : </w:t>
      </w:r>
      <w:r>
        <w:rPr>
          <w:rFonts w:ascii="Arial" w:hAnsi="Arial"/>
          <w:szCs w:val="22"/>
        </w:rPr>
        <w:t xml:space="preserve">CB nationale, carte visa et carte Mastercard sont acceptées sur le site </w:t>
      </w:r>
      <w:r>
        <w:rPr>
          <w:rFonts w:ascii="Arial" w:hAnsi="Arial"/>
          <w:i/>
          <w:iCs/>
          <w:color w:val="996633"/>
          <w:szCs w:val="22"/>
        </w:rPr>
        <w:t>(nom du site internet) ;</w:t>
      </w:r>
    </w:p>
    <w:p w14:paraId="38A54B7E" w14:textId="77777777" w:rsidR="00173520" w:rsidRDefault="00212B81">
      <w:pPr>
        <w:pStyle w:val="TEXTECOURANT"/>
        <w:numPr>
          <w:ilvl w:val="0"/>
          <w:numId w:val="2"/>
        </w:numPr>
        <w:spacing w:after="170"/>
        <w:rPr>
          <w:rFonts w:ascii="Arial" w:hAnsi="Arial"/>
          <w:szCs w:val="22"/>
        </w:rPr>
      </w:pPr>
      <w:r>
        <w:rPr>
          <w:rFonts w:ascii="Arial" w:hAnsi="Arial"/>
          <w:i/>
          <w:iCs/>
          <w:szCs w:val="22"/>
        </w:rPr>
        <w:t>par chèque :</w:t>
      </w:r>
      <w:r>
        <w:rPr>
          <w:rFonts w:ascii="Arial" w:hAnsi="Arial"/>
          <w:szCs w:val="22"/>
        </w:rPr>
        <w:t xml:space="preserve"> le client doit établir un chèque à l'ordre de </w:t>
      </w:r>
      <w:r>
        <w:rPr>
          <w:rFonts w:ascii="Arial" w:hAnsi="Arial"/>
          <w:i/>
          <w:iCs/>
          <w:color w:val="996633"/>
          <w:szCs w:val="22"/>
        </w:rPr>
        <w:t>(ordre du chèque)</w:t>
      </w:r>
      <w:r>
        <w:rPr>
          <w:rFonts w:ascii="Arial" w:hAnsi="Arial"/>
          <w:szCs w:val="22"/>
        </w:rPr>
        <w:t xml:space="preserve"> et noter au dos le numéro de sa commande. Le chèque doit ensuite être envoyé à l'adresse</w:t>
      </w:r>
      <w:r>
        <w:rPr>
          <w:rFonts w:ascii="Arial" w:hAnsi="Arial"/>
          <w:i/>
          <w:iCs/>
          <w:color w:val="996633"/>
          <w:szCs w:val="22"/>
        </w:rPr>
        <w:t xml:space="preserve"> (adresse de réception du chèque) </w:t>
      </w:r>
      <w:r>
        <w:rPr>
          <w:rFonts w:ascii="Arial" w:hAnsi="Arial"/>
          <w:szCs w:val="22"/>
        </w:rPr>
        <w:t>;</w:t>
      </w:r>
    </w:p>
    <w:p w14:paraId="384E00FB" w14:textId="77777777" w:rsidR="00173520" w:rsidRDefault="00212B81">
      <w:pPr>
        <w:pStyle w:val="TEXTECOURANT"/>
        <w:numPr>
          <w:ilvl w:val="0"/>
          <w:numId w:val="2"/>
        </w:numPr>
        <w:spacing w:after="170"/>
        <w:rPr>
          <w:rFonts w:ascii="Arial" w:hAnsi="Arial"/>
          <w:szCs w:val="22"/>
        </w:rPr>
      </w:pPr>
      <w:r>
        <w:rPr>
          <w:rFonts w:ascii="Arial" w:hAnsi="Arial"/>
          <w:i/>
          <w:iCs/>
          <w:szCs w:val="22"/>
        </w:rPr>
        <w:lastRenderedPageBreak/>
        <w:t xml:space="preserve">par virement bancaire : </w:t>
      </w:r>
      <w:r>
        <w:rPr>
          <w:rFonts w:ascii="Arial" w:hAnsi="Arial"/>
          <w:szCs w:val="22"/>
        </w:rPr>
        <w:t xml:space="preserve">les coordonnées bancaires de la société </w:t>
      </w:r>
      <w:r>
        <w:rPr>
          <w:rFonts w:ascii="Arial" w:hAnsi="Arial"/>
          <w:i/>
          <w:iCs/>
          <w:color w:val="996633"/>
          <w:szCs w:val="22"/>
        </w:rPr>
        <w:t xml:space="preserve">(nom de la société) </w:t>
      </w:r>
      <w:r>
        <w:rPr>
          <w:rFonts w:ascii="Arial" w:hAnsi="Arial"/>
          <w:szCs w:val="22"/>
        </w:rPr>
        <w:t>seront transmises par mail aux clients lorsqu'ils auront sélectionné ce mode de paiement.</w:t>
      </w:r>
    </w:p>
    <w:p w14:paraId="23887FB7" w14:textId="76717D96" w:rsidR="00173520" w:rsidRDefault="000127B6">
      <w:pPr>
        <w:pStyle w:val="TEXTECOURANT"/>
        <w:spacing w:after="170"/>
        <w:rPr>
          <w:rFonts w:ascii="Arial" w:hAnsi="Arial"/>
          <w:szCs w:val="22"/>
        </w:rPr>
      </w:pPr>
      <w:r>
        <w:rPr>
          <w:noProof/>
        </w:rPr>
        <mc:AlternateContent>
          <mc:Choice Requires="wps">
            <w:drawing>
              <wp:anchor distT="0" distB="0" distL="0" distR="0" simplePos="0" relativeHeight="251654144" behindDoc="0" locked="0" layoutInCell="1" allowOverlap="1" wp14:anchorId="7C8598DF" wp14:editId="01A01C7C">
                <wp:simplePos x="0" y="0"/>
                <wp:positionH relativeFrom="column">
                  <wp:posOffset>6985</wp:posOffset>
                </wp:positionH>
                <wp:positionV relativeFrom="paragraph">
                  <wp:posOffset>99695</wp:posOffset>
                </wp:positionV>
                <wp:extent cx="6391275" cy="265430"/>
                <wp:effectExtent l="6985" t="12700" r="12065" b="7620"/>
                <wp:wrapSquare wrapText="bothSides"/>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65430"/>
                        </a:xfrm>
                        <a:prstGeom prst="rect">
                          <a:avLst/>
                        </a:prstGeom>
                        <a:solidFill>
                          <a:srgbClr val="CC9966">
                            <a:alpha val="50000"/>
                          </a:srgbClr>
                        </a:solidFill>
                        <a:ln w="9525">
                          <a:solidFill>
                            <a:srgbClr val="000000"/>
                          </a:solidFill>
                          <a:miter lim="800000"/>
                          <a:headEnd/>
                          <a:tailEnd/>
                        </a:ln>
                      </wps:spPr>
                      <wps:txbx>
                        <w:txbxContent>
                          <w:p w14:paraId="62FA7857" w14:textId="77777777" w:rsidR="00173520" w:rsidRDefault="00212B81">
                            <w:pPr>
                              <w:jc w:val="both"/>
                              <w:rPr>
                                <w:rFonts w:ascii="Arial" w:eastAsia="Calibri-Italic" w:hAnsi="Arial" w:cs="Calibri-Italic"/>
                                <w:i/>
                                <w:iCs/>
                                <w:sz w:val="22"/>
                                <w:szCs w:val="22"/>
                              </w:rPr>
                            </w:pPr>
                            <w:r>
                              <w:rPr>
                                <w:rFonts w:ascii="Arial" w:eastAsia="Calibri-Italic" w:hAnsi="Arial" w:cs="Calibri-Italic"/>
                                <w:i/>
                                <w:iCs/>
                                <w:sz w:val="22"/>
                                <w:szCs w:val="22"/>
                              </w:rPr>
                              <w:t>Commentaire : Il est toujours possible d'indiquer d'autres moyens de paiement.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598DF" id="Rectangle 11" o:spid="_x0000_s1028" style="position:absolute;left:0;text-align:left;margin-left:.55pt;margin-top:7.85pt;width:503.25pt;height:20.9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rwHwIAADkEAAAOAAAAZHJzL2Uyb0RvYy54bWysU9uO0zAQfUfiHyy/07RdWrZR09WqyyKk&#10;ZUFa+ICJ4yQWjsfYbpPy9Yyd3oA3RB6s8WVOzjkzs74bOs320nmFpuCzyZQzaQRWyjQF//b18c0t&#10;Zz6AqUCjkQU/SM/vNq9frXubyzm2qCvpGIEYn/e24G0INs8yL1rZgZ+glYYua3QdBNq6Jqsc9ITe&#10;6Ww+nS6zHl1lHQrpPZ0+jJd8k/DrWorwua69DEwXnLiFtLq0lnHNNmvIGwe2VeJIA/6BRQfK0E/P&#10;UA8QgO2c+guqU8KhxzpMBHYZ1rUSMmkgNbPpH2peWrAyaSFzvD3b5P8frHjev9gvLlL39gnFd88M&#10;blswjbx3DvtWQkW/m0Wjst76/JwQN55SWdl/wopKC7uAyYOhdl0EJHVsSFYfzlbLITBBh8ub1Wz+&#10;bsGZoLv5cvH2JtUig/yUbZ0PHyR2LAYFd1TKhA77Jx8iG8hPTxJ71Kp6VFqnjWvKrXZsD1T27Xa1&#10;Wi7HXG1bGE8XU/qSKlI+Pk+Y/hpHG9YXfLWYL1L6b3fHpBEtgl3griE6FajBteoKfnt+BHn09b2p&#10;UvsFUHqMSZM2R6Ojt7GNfR6GcmCqIp8i33hSYnUg5x2O/UzzR0GL7idnPfVywf2PHTjJmf5oqHqx&#10;8U+BOwXlKQAjKLXggbMx3IZxQHbWqaYl5FlSb/CeKlyrZP6FxZEu9Wfy7zhLcQCu9+nVZeI3vwAA&#10;AP//AwBQSwMEFAAGAAgAAAAhAPThpmXcAAAACAEAAA8AAABkcnMvZG93bnJldi54bWxMj81qwzAQ&#10;hO+FvoPYQi+lkRKwHVzLoRhyK5Smf1fZ2tqm1spYSuy8fTan9rQMM8x+U+wWN4gTTqH3pGG9UiCQ&#10;Gm97ajV8vO8ftyBCNGTN4Ak1nDHArry9KUxu/UxveDrEVnAJhdxo6GIccylD06EzYeVHJPZ+/ORM&#10;ZDm10k5m5nI3yI1SqXSmJ/7QmRGrDpvfw9Fp8PNrhaF+ab9bme6/PjfV9sH2Wt/fLc9PICIu8S8M&#10;V3xGh5KZan8kG8TAes1BPkkG4morlaUgag1JloAsC/l/QHkBAAD//wMAUEsBAi0AFAAGAAgAAAAh&#10;ALaDOJL+AAAA4QEAABMAAAAAAAAAAAAAAAAAAAAAAFtDb250ZW50X1R5cGVzXS54bWxQSwECLQAU&#10;AAYACAAAACEAOP0h/9YAAACUAQAACwAAAAAAAAAAAAAAAAAvAQAAX3JlbHMvLnJlbHNQSwECLQAU&#10;AAYACAAAACEAvE/68B8CAAA5BAAADgAAAAAAAAAAAAAAAAAuAgAAZHJzL2Uyb0RvYy54bWxQSwEC&#10;LQAUAAYACAAAACEA9OGmZdwAAAAIAQAADwAAAAAAAAAAAAAAAAB5BAAAZHJzL2Rvd25yZXYueG1s&#10;UEsFBgAAAAAEAAQA8wAAAIIFAAAAAA==&#10;" fillcolor="#c96">
                <v:fill opacity="32896f"/>
                <v:textbox inset="0,0,0,0">
                  <w:txbxContent>
                    <w:p w14:paraId="62FA7857" w14:textId="77777777" w:rsidR="00173520" w:rsidRDefault="00212B81">
                      <w:pPr>
                        <w:jc w:val="both"/>
                        <w:rPr>
                          <w:rFonts w:ascii="Arial" w:eastAsia="Calibri-Italic" w:hAnsi="Arial" w:cs="Calibri-Italic"/>
                          <w:i/>
                          <w:iCs/>
                          <w:sz w:val="22"/>
                          <w:szCs w:val="22"/>
                        </w:rPr>
                      </w:pPr>
                      <w:r>
                        <w:rPr>
                          <w:rFonts w:ascii="Arial" w:eastAsia="Calibri-Italic" w:hAnsi="Arial" w:cs="Calibri-Italic"/>
                          <w:i/>
                          <w:iCs/>
                          <w:sz w:val="22"/>
                          <w:szCs w:val="22"/>
                        </w:rPr>
                        <w:t>Commentaire : Il est toujours possible d'indiquer d'autres moyens de paiement.</w:t>
                      </w:r>
                    </w:p>
                  </w:txbxContent>
                </v:textbox>
                <w10:wrap type="square"/>
              </v:rect>
            </w:pict>
          </mc:Fallback>
        </mc:AlternateContent>
      </w:r>
    </w:p>
    <w:p w14:paraId="469863DA" w14:textId="77777777" w:rsidR="00173520" w:rsidRDefault="00173520">
      <w:pPr>
        <w:pStyle w:val="TEXTECOURANT"/>
        <w:spacing w:after="170"/>
        <w:rPr>
          <w:rFonts w:ascii="Arial" w:hAnsi="Arial"/>
          <w:szCs w:val="22"/>
        </w:rPr>
      </w:pPr>
    </w:p>
    <w:p w14:paraId="5F3B69E6" w14:textId="77777777" w:rsidR="00173520" w:rsidRDefault="00212B81">
      <w:pPr>
        <w:pStyle w:val="TEXTECOURANT"/>
        <w:spacing w:after="170"/>
        <w:rPr>
          <w:rFonts w:ascii="Arial" w:hAnsi="Arial"/>
          <w:b/>
          <w:bCs/>
          <w:szCs w:val="22"/>
        </w:rPr>
      </w:pPr>
      <w:r>
        <w:rPr>
          <w:rFonts w:ascii="Arial" w:hAnsi="Arial"/>
          <w:b/>
          <w:bCs/>
          <w:szCs w:val="22"/>
        </w:rPr>
        <w:t>Article 7 – RETARD DE PAIEMENT</w:t>
      </w:r>
    </w:p>
    <w:p w14:paraId="055A963E" w14:textId="77777777" w:rsidR="00173520" w:rsidRDefault="00212B81">
      <w:pPr>
        <w:pStyle w:val="TEXTECOURANT"/>
        <w:spacing w:after="170"/>
        <w:rPr>
          <w:rFonts w:ascii="Arial" w:hAnsi="Arial"/>
          <w:szCs w:val="22"/>
        </w:rPr>
      </w:pPr>
      <w:r>
        <w:rPr>
          <w:rFonts w:ascii="Arial" w:hAnsi="Arial"/>
          <w:szCs w:val="22"/>
        </w:rPr>
        <w:t xml:space="preserve">La société </w:t>
      </w:r>
      <w:r>
        <w:rPr>
          <w:rFonts w:ascii="Arial" w:hAnsi="Arial"/>
          <w:i/>
          <w:iCs/>
          <w:color w:val="996633"/>
          <w:szCs w:val="22"/>
        </w:rPr>
        <w:t>(nom de la société)</w:t>
      </w:r>
      <w:r>
        <w:rPr>
          <w:rFonts w:ascii="Arial" w:hAnsi="Arial"/>
          <w:szCs w:val="22"/>
        </w:rPr>
        <w:t xml:space="preserve"> se réserve le droit de refuser de réaliser une livraison ou d'honorer une commande qui émane d'un client qui n'aurait pas réglé de manière partielle ou totale un commande ou avec lequel un litige de paiement serait en cours d'administration.</w:t>
      </w:r>
    </w:p>
    <w:p w14:paraId="7F427B65" w14:textId="7E91A6CD" w:rsidR="00173520" w:rsidRDefault="000127B6">
      <w:pPr>
        <w:pStyle w:val="TEXTECOURANT"/>
        <w:spacing w:after="170"/>
        <w:rPr>
          <w:rFonts w:ascii="Arial" w:hAnsi="Arial"/>
          <w:szCs w:val="22"/>
        </w:rPr>
      </w:pPr>
      <w:r>
        <w:rPr>
          <w:noProof/>
        </w:rPr>
        <mc:AlternateContent>
          <mc:Choice Requires="wps">
            <w:drawing>
              <wp:anchor distT="0" distB="0" distL="0" distR="0" simplePos="0" relativeHeight="251655168" behindDoc="0" locked="0" layoutInCell="1" allowOverlap="1" wp14:anchorId="2C46A6E3" wp14:editId="2B0BCBAE">
                <wp:simplePos x="0" y="0"/>
                <wp:positionH relativeFrom="column">
                  <wp:posOffset>6985</wp:posOffset>
                </wp:positionH>
                <wp:positionV relativeFrom="paragraph">
                  <wp:posOffset>99695</wp:posOffset>
                </wp:positionV>
                <wp:extent cx="6391275" cy="321310"/>
                <wp:effectExtent l="6985" t="6350" r="12065" b="5715"/>
                <wp:wrapSquare wrapText="bothSides"/>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321310"/>
                        </a:xfrm>
                        <a:prstGeom prst="rect">
                          <a:avLst/>
                        </a:prstGeom>
                        <a:solidFill>
                          <a:srgbClr val="CC9966">
                            <a:alpha val="50000"/>
                          </a:srgbClr>
                        </a:solidFill>
                        <a:ln w="9525">
                          <a:solidFill>
                            <a:srgbClr val="000000"/>
                          </a:solidFill>
                          <a:miter lim="800000"/>
                          <a:headEnd/>
                          <a:tailEnd/>
                        </a:ln>
                      </wps:spPr>
                      <wps:txbx>
                        <w:txbxContent>
                          <w:p w14:paraId="75F5E4E2" w14:textId="77777777" w:rsidR="00173520" w:rsidRDefault="00212B81">
                            <w:pPr>
                              <w:jc w:val="both"/>
                              <w:rPr>
                                <w:rFonts w:ascii="Arial" w:eastAsia="Calibri-Italic" w:hAnsi="Arial" w:cs="Calibri-Italic"/>
                                <w:i/>
                                <w:iCs/>
                                <w:sz w:val="22"/>
                                <w:szCs w:val="22"/>
                              </w:rPr>
                            </w:pPr>
                            <w:r>
                              <w:rPr>
                                <w:rFonts w:ascii="Arial" w:eastAsia="Calibri-Italic" w:hAnsi="Arial" w:cs="Calibri-Italic"/>
                                <w:i/>
                                <w:iCs/>
                                <w:sz w:val="22"/>
                                <w:szCs w:val="22"/>
                              </w:rPr>
                              <w:t>Commentaire : En cas d'absence ou de retard de paiement, si les clients sont des professionnels, des pénalités de retard peuvent être envisagées.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6A6E3" id="Rectangle 10" o:spid="_x0000_s1029" style="position:absolute;left:0;text-align:left;margin-left:.55pt;margin-top:7.85pt;width:503.25pt;height:25.3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0uqHgIAADkEAAAOAAAAZHJzL2Uyb0RvYy54bWysU9uO0zAQfUfiHyy/0zStWrZR09WqyyKk&#10;5SItfMDEcRILx2Nst2n5esZOb8AbIg/W+DIn55yZWd8fes320nmFpuT5ZMqZNAJrZdqSf/v69OaO&#10;Mx/A1KDRyJIfpef3m9ev1oMt5Aw71LV0jECMLwZb8i4EW2SZF53swU/QSkOXDboeAm1dm9UOBkLv&#10;dTabTpfZgK62DoX0nk4fx0u+SfhNI0X43DReBqZLTtxCWl1aq7hmmzUUrQPbKXGiAf/Aogdl6KcX&#10;qEcIwHZO/QXVK+HQYxMmAvsMm0YJmTSQmnz6h5qXDqxMWsgcby82+f8HKz7tX+wXF6l7+4ziu2cG&#10;tx2YVj44h0Mnoabf5dGobLC+uCTEjadUVg0fsabSwi5g8uDQuD4Ckjp2SFYfL1bLQ2CCDpfzVT57&#10;u+BM0N18ls/zVIsMinO2dT68l9izGJTcUSkTOuyffYhsoDg/SexRq/pJaZ02rq222rE9UNm329Vq&#10;uRxzte1gPF1M6UuqSPn4PGH6Wxxt2FDy1WK2SOm/3Z2SRrQIdoW7hehVoAbXqi/53eURFNHXd6ZO&#10;7RdA6TEmTdqcjI7exjb2RThUB6Zq8inyjScV1kdy3uHYzzR/FHTofnI2UC+X3P/YgZOc6Q+Gqhcb&#10;/xy4c1CdAzCCUkseOBvDbRgHZGedajtCzpN6gw9U4UYl868sTnSpP5N/p1mKA3C7T6+uE7/5BQAA&#10;//8DAFBLAwQUAAYACAAAACEAQlMD5twAAAAIAQAADwAAAGRycy9kb3ducmV2LnhtbEyPzWrDMBCE&#10;74W+g9hCL6GRkhIluJZDMeRWKE3/rrK1tU2tlbGU2H37bk7taRlmmP0m38++F2ccYxfIwGqpQCDV&#10;wXXUGHh7PdztQMRkydk+EBr4wQj74voqt5kLE73g+ZgawSUUM2ugTWnIpIx1i97GZRiQ2PsKo7eJ&#10;5dhIN9qJy30v10pp6W1H/KG1A5Yt1t/HkzcQpucSY/XUfDZSHz7e1+Vu4Tpjbm/mxwcQCef0F4YL&#10;PqNDwUxVOJGLome94iCfzRbExVZqq0FUBrS+B1nk8v+A4hcAAP//AwBQSwECLQAUAAYACAAAACEA&#10;toM4kv4AAADhAQAAEwAAAAAAAAAAAAAAAAAAAAAAW0NvbnRlbnRfVHlwZXNdLnhtbFBLAQItABQA&#10;BgAIAAAAIQA4/SH/1gAAAJQBAAALAAAAAAAAAAAAAAAAAC8BAABfcmVscy8ucmVsc1BLAQItABQA&#10;BgAIAAAAIQDFQ0uqHgIAADkEAAAOAAAAAAAAAAAAAAAAAC4CAABkcnMvZTJvRG9jLnhtbFBLAQIt&#10;ABQABgAIAAAAIQBCUwPm3AAAAAgBAAAPAAAAAAAAAAAAAAAAAHgEAABkcnMvZG93bnJldi54bWxQ&#10;SwUGAAAAAAQABADzAAAAgQUAAAAA&#10;" fillcolor="#c96">
                <v:fill opacity="32896f"/>
                <v:textbox inset="0,0,0,0">
                  <w:txbxContent>
                    <w:p w14:paraId="75F5E4E2" w14:textId="77777777" w:rsidR="00173520" w:rsidRDefault="00212B81">
                      <w:pPr>
                        <w:jc w:val="both"/>
                        <w:rPr>
                          <w:rFonts w:ascii="Arial" w:eastAsia="Calibri-Italic" w:hAnsi="Arial" w:cs="Calibri-Italic"/>
                          <w:i/>
                          <w:iCs/>
                          <w:sz w:val="22"/>
                          <w:szCs w:val="22"/>
                        </w:rPr>
                      </w:pPr>
                      <w:r>
                        <w:rPr>
                          <w:rFonts w:ascii="Arial" w:eastAsia="Calibri-Italic" w:hAnsi="Arial" w:cs="Calibri-Italic"/>
                          <w:i/>
                          <w:iCs/>
                          <w:sz w:val="22"/>
                          <w:szCs w:val="22"/>
                        </w:rPr>
                        <w:t>Commentaire : En cas d'absence ou de retard de paiement, si les clients sont des professionnels, des pénalités de retard peuvent être envisagées.</w:t>
                      </w:r>
                    </w:p>
                  </w:txbxContent>
                </v:textbox>
                <w10:wrap type="square"/>
              </v:rect>
            </w:pict>
          </mc:Fallback>
        </mc:AlternateContent>
      </w:r>
    </w:p>
    <w:p w14:paraId="3484DEB5" w14:textId="77777777" w:rsidR="00173520" w:rsidRDefault="00173520">
      <w:pPr>
        <w:pStyle w:val="TEXTECOURANT"/>
        <w:spacing w:after="170"/>
        <w:rPr>
          <w:rFonts w:ascii="Arial" w:hAnsi="Arial"/>
          <w:szCs w:val="22"/>
        </w:rPr>
      </w:pPr>
    </w:p>
    <w:p w14:paraId="686099E5" w14:textId="77777777" w:rsidR="00173520" w:rsidRDefault="00212B81">
      <w:pPr>
        <w:pStyle w:val="TEXTECOURANT"/>
        <w:spacing w:after="170"/>
        <w:rPr>
          <w:rFonts w:ascii="Arial" w:hAnsi="Arial"/>
          <w:szCs w:val="22"/>
        </w:rPr>
      </w:pPr>
      <w:r>
        <w:rPr>
          <w:rFonts w:ascii="Arial" w:hAnsi="Arial"/>
          <w:szCs w:val="22"/>
        </w:rPr>
        <w:t>Dans le cadre d'une procédure de vérification des commandes et dans l'objectif de s'assurer qu'aucune personne n'utilise les coordonnées bancaire d'une autre personne à son insu, la société peut demander aux clients de lui adresser par courriel une copie d'une pièce d'identité ainsi qu'un justificatif de domicile. La commande sera alors validée après vérification des informations personnelles des clients.</w:t>
      </w:r>
    </w:p>
    <w:p w14:paraId="5CFCE5B8" w14:textId="77777777" w:rsidR="00173520" w:rsidRDefault="00212B81">
      <w:pPr>
        <w:pStyle w:val="TEXTECOURANT"/>
        <w:spacing w:after="170"/>
        <w:rPr>
          <w:rFonts w:ascii="Arial" w:hAnsi="Arial"/>
          <w:b/>
          <w:bCs/>
          <w:szCs w:val="22"/>
        </w:rPr>
      </w:pPr>
      <w:r>
        <w:rPr>
          <w:rFonts w:ascii="Arial" w:hAnsi="Arial"/>
          <w:b/>
          <w:bCs/>
          <w:szCs w:val="22"/>
        </w:rPr>
        <w:t>Article 8 – SIGNATURE ÉLECTRONIQUE</w:t>
      </w:r>
    </w:p>
    <w:p w14:paraId="6D05A386" w14:textId="77777777" w:rsidR="00173520" w:rsidRDefault="00212B81">
      <w:pPr>
        <w:pStyle w:val="TEXTECOURANT"/>
        <w:spacing w:after="170"/>
        <w:rPr>
          <w:rFonts w:ascii="Arial" w:hAnsi="Arial"/>
          <w:szCs w:val="22"/>
        </w:rPr>
      </w:pPr>
      <w:r>
        <w:rPr>
          <w:rFonts w:ascii="Arial" w:hAnsi="Arial"/>
          <w:szCs w:val="22"/>
        </w:rPr>
        <w:t>La validation terminale de la commande ainsi que la fourniture en ligne des coordonnées bancaires des clients valent acceptation expresse de toutes les opérations effectuées.</w:t>
      </w:r>
    </w:p>
    <w:p w14:paraId="0C5F4A2A" w14:textId="77777777" w:rsidR="00173520" w:rsidRDefault="00212B81">
      <w:pPr>
        <w:pStyle w:val="TEXTECOURANT"/>
        <w:spacing w:after="170"/>
        <w:rPr>
          <w:rFonts w:ascii="Arial" w:hAnsi="Arial"/>
          <w:szCs w:val="22"/>
        </w:rPr>
      </w:pPr>
      <w:r>
        <w:rPr>
          <w:rFonts w:ascii="Arial" w:hAnsi="Arial"/>
          <w:szCs w:val="22"/>
        </w:rPr>
        <w:t>Cela vaut également preuve de l'accord des clients sur l'exigibilité des sommes dues.</w:t>
      </w:r>
    </w:p>
    <w:p w14:paraId="3EACD1C0" w14:textId="77777777" w:rsidR="00173520" w:rsidRDefault="00212B81">
      <w:pPr>
        <w:pStyle w:val="TEXTECOURANT"/>
        <w:spacing w:after="170"/>
        <w:rPr>
          <w:rFonts w:ascii="Arial" w:hAnsi="Arial"/>
          <w:szCs w:val="22"/>
        </w:rPr>
      </w:pPr>
      <w:r>
        <w:rPr>
          <w:rFonts w:ascii="Arial" w:hAnsi="Arial"/>
          <w:szCs w:val="22"/>
        </w:rPr>
        <w:t>En cas d'utilisation frauduleuse de la carte bancaire, les clients sont invités à contacter la société</w:t>
      </w:r>
      <w:r>
        <w:rPr>
          <w:rFonts w:ascii="Arial" w:hAnsi="Arial"/>
          <w:i/>
          <w:iCs/>
          <w:color w:val="996633"/>
          <w:szCs w:val="22"/>
        </w:rPr>
        <w:t xml:space="preserve"> (nom de la société)</w:t>
      </w:r>
      <w:r>
        <w:rPr>
          <w:rFonts w:ascii="Arial" w:hAnsi="Arial"/>
          <w:szCs w:val="22"/>
        </w:rPr>
        <w:t xml:space="preserve"> dans les plus brefs délais.</w:t>
      </w:r>
    </w:p>
    <w:p w14:paraId="06F777D6" w14:textId="77777777" w:rsidR="00173520" w:rsidRDefault="00212B81">
      <w:pPr>
        <w:pStyle w:val="TEXTECOURANT"/>
        <w:spacing w:after="170"/>
        <w:rPr>
          <w:rFonts w:ascii="Arial" w:hAnsi="Arial"/>
          <w:b/>
          <w:bCs/>
          <w:szCs w:val="22"/>
        </w:rPr>
      </w:pPr>
      <w:r>
        <w:rPr>
          <w:rFonts w:ascii="Arial" w:hAnsi="Arial"/>
          <w:b/>
          <w:bCs/>
          <w:szCs w:val="22"/>
        </w:rPr>
        <w:t>Article 9 – SUIVI ET MODALITÉS DE LIVRAISON</w:t>
      </w:r>
    </w:p>
    <w:p w14:paraId="5EBD1259" w14:textId="77777777" w:rsidR="00173520" w:rsidRDefault="00212B81">
      <w:pPr>
        <w:pStyle w:val="TEXTECOURANT"/>
        <w:spacing w:after="170"/>
        <w:rPr>
          <w:rFonts w:ascii="Arial" w:hAnsi="Arial"/>
          <w:szCs w:val="22"/>
        </w:rPr>
      </w:pPr>
      <w:r>
        <w:rPr>
          <w:rFonts w:ascii="Arial" w:hAnsi="Arial"/>
          <w:szCs w:val="22"/>
        </w:rPr>
        <w:t xml:space="preserve">La livraison des produits est réalisée uniquement en France métropolitaine mais aussi en Corse. </w:t>
      </w:r>
    </w:p>
    <w:p w14:paraId="1675D6B9" w14:textId="4B5595C7" w:rsidR="00173520" w:rsidRDefault="000127B6">
      <w:pPr>
        <w:pStyle w:val="TEXTECOURANT"/>
        <w:spacing w:after="170"/>
        <w:rPr>
          <w:rFonts w:ascii="Arial" w:hAnsi="Arial"/>
          <w:szCs w:val="22"/>
        </w:rPr>
      </w:pPr>
      <w:r>
        <w:rPr>
          <w:noProof/>
        </w:rPr>
        <mc:AlternateContent>
          <mc:Choice Requires="wps">
            <w:drawing>
              <wp:anchor distT="0" distB="0" distL="0" distR="0" simplePos="0" relativeHeight="251656192" behindDoc="0" locked="0" layoutInCell="1" allowOverlap="1" wp14:anchorId="2D7D2051" wp14:editId="1138CE78">
                <wp:simplePos x="0" y="0"/>
                <wp:positionH relativeFrom="column">
                  <wp:posOffset>6985</wp:posOffset>
                </wp:positionH>
                <wp:positionV relativeFrom="paragraph">
                  <wp:posOffset>99695</wp:posOffset>
                </wp:positionV>
                <wp:extent cx="6391275" cy="321310"/>
                <wp:effectExtent l="6985" t="12700" r="12065" b="8890"/>
                <wp:wrapSquare wrapText="bothSides"/>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321310"/>
                        </a:xfrm>
                        <a:prstGeom prst="rect">
                          <a:avLst/>
                        </a:prstGeom>
                        <a:solidFill>
                          <a:srgbClr val="CC9966">
                            <a:alpha val="50000"/>
                          </a:srgbClr>
                        </a:solidFill>
                        <a:ln w="9525">
                          <a:solidFill>
                            <a:srgbClr val="000000"/>
                          </a:solidFill>
                          <a:miter lim="800000"/>
                          <a:headEnd/>
                          <a:tailEnd/>
                        </a:ln>
                      </wps:spPr>
                      <wps:txbx>
                        <w:txbxContent>
                          <w:p w14:paraId="31BF5FF2" w14:textId="77777777" w:rsidR="00173520" w:rsidRDefault="00212B81">
                            <w:pPr>
                              <w:jc w:val="both"/>
                              <w:rPr>
                                <w:rFonts w:ascii="Arial" w:eastAsia="Calibri-Italic" w:hAnsi="Arial" w:cs="Calibri-Italic"/>
                                <w:i/>
                                <w:iCs/>
                                <w:sz w:val="22"/>
                                <w:szCs w:val="22"/>
                              </w:rPr>
                            </w:pPr>
                            <w:r>
                              <w:rPr>
                                <w:rFonts w:ascii="Arial" w:eastAsia="Calibri-Italic" w:hAnsi="Arial" w:cs="Calibri-Italic"/>
                                <w:i/>
                                <w:iCs/>
                                <w:sz w:val="22"/>
                                <w:szCs w:val="22"/>
                              </w:rPr>
                              <w:t>Commentaire : Si la livraison s'effectue à l'étranger, il convient alors de préciser les modalités de cette livraison.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D2051" id="Rectangle 9" o:spid="_x0000_s1030" style="position:absolute;left:0;text-align:left;margin-left:.55pt;margin-top:7.85pt;width:503.25pt;height:25.3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7ZIAIAADkEAAAOAAAAZHJzL2Uyb0RvYy54bWysU9uO0zAQfUfiHyy/0zQtLduo6WrVZRHS&#10;siAtfIDjOImF4zFjt2n5esZOLwu8IfJgjS9zcs6ZmfXtoTdsr9BrsCXPJ1POlJVQa9uW/NvXhzc3&#10;nPkgbC0MWFXyo/L8dvP61XpwhZpBB6ZWyAjE+mJwJe9CcEWWedmpXvgJOGXpsgHsRaAttlmNYiD0&#10;3mSz6XSZDYC1Q5DKezq9Hy/5JuE3jZLhc9N4FZgpOXELacW0VnHNNmtRtChcp+WJhvgHFr3Qln56&#10;gboXQbAd6r+gei0RPDRhIqHPoGm0VEkDqcmnf6h57oRTSQuZ493FJv//YOXT/tl9wUjdu0eQ3z2z&#10;sO2EbdUdIgydEjX9Lo9GZYPzxSUhbjylsmr4BDWVVuwCJA8ODfYRkNSxQ7L6eLFaHQKTdLicr/LZ&#10;uwVnku7ms3yep1pkojhnO/Thg4KexaDkSKVM6GL/6ENkI4rzk8QejK4ftDFpg221Ncj2gsq+3a5W&#10;y+WYa1wnxtPFlL6kipSPzxOmf4ljLBtKvlrMFin9t7tT0ogWwa5wLyF6HajBje5LfnN5JIro63tb&#10;p/YLQpsxJk3GnoyO3sY29kU4VAem65K/jXzjSQX1kZxHGPuZ5o+CDvAnZwP1csn9j51AxZn5aKl6&#10;sfHPAZ6D6hwIKym15IGzMdyGcUB2DnXbEXKe1Fu4owo3Opl/ZXGiS/2Z/DvNUhyAl/v06jrxm18A&#10;AAD//wMAUEsDBBQABgAIAAAAIQBCUwPm3AAAAAgBAAAPAAAAZHJzL2Rvd25yZXYueG1sTI/NasMw&#10;EITvhb6D2EIvoZGSEiW4lkMx5FYoTf+usrW1Ta2VsZTYfftuTu1pGWaY/Sbfz74XZxxjF8jAaqlA&#10;INXBddQYeHs93O1AxGTJ2T4QGvjBCPvi+iq3mQsTveD5mBrBJRQza6BNacikjHWL3sZlGJDY+wqj&#10;t4nl2Eg32onLfS/XSmnpbUf8obUDli3W38eTNxCm5xJj9dR8NlIfPt7X5W7hOmNub+bHBxAJ5/QX&#10;hgs+o0PBTFU4kYuiZ73iIJ/NFsTFVmqrQVQGtL4HWeTy/4DiFwAA//8DAFBLAQItABQABgAIAAAA&#10;IQC2gziS/gAAAOEBAAATAAAAAAAAAAAAAAAAAAAAAABbQ29udGVudF9UeXBlc10ueG1sUEsBAi0A&#10;FAAGAAgAAAAhADj9If/WAAAAlAEAAAsAAAAAAAAAAAAAAAAALwEAAF9yZWxzLy5yZWxzUEsBAi0A&#10;FAAGAAgAAAAhAJ2YbtkgAgAAOQQAAA4AAAAAAAAAAAAAAAAALgIAAGRycy9lMm9Eb2MueG1sUEsB&#10;Ai0AFAAGAAgAAAAhAEJTA+bcAAAACAEAAA8AAAAAAAAAAAAAAAAAegQAAGRycy9kb3ducmV2Lnht&#10;bFBLBQYAAAAABAAEAPMAAACDBQAAAAA=&#10;" fillcolor="#c96">
                <v:fill opacity="32896f"/>
                <v:textbox inset="0,0,0,0">
                  <w:txbxContent>
                    <w:p w14:paraId="31BF5FF2" w14:textId="77777777" w:rsidR="00173520" w:rsidRDefault="00212B81">
                      <w:pPr>
                        <w:jc w:val="both"/>
                        <w:rPr>
                          <w:rFonts w:ascii="Arial" w:eastAsia="Calibri-Italic" w:hAnsi="Arial" w:cs="Calibri-Italic"/>
                          <w:i/>
                          <w:iCs/>
                          <w:sz w:val="22"/>
                          <w:szCs w:val="22"/>
                        </w:rPr>
                      </w:pPr>
                      <w:r>
                        <w:rPr>
                          <w:rFonts w:ascii="Arial" w:eastAsia="Calibri-Italic" w:hAnsi="Arial" w:cs="Calibri-Italic"/>
                          <w:i/>
                          <w:iCs/>
                          <w:sz w:val="22"/>
                          <w:szCs w:val="22"/>
                        </w:rPr>
                        <w:t>Commentaire : Si la livraison s'effectue à l'étranger, il convient alors de préciser les modalités de cette livraison.</w:t>
                      </w:r>
                    </w:p>
                  </w:txbxContent>
                </v:textbox>
                <w10:wrap type="square"/>
              </v:rect>
            </w:pict>
          </mc:Fallback>
        </mc:AlternateContent>
      </w:r>
    </w:p>
    <w:p w14:paraId="41BB2A62" w14:textId="77777777" w:rsidR="00173520" w:rsidRDefault="00173520">
      <w:pPr>
        <w:pStyle w:val="TEXTECOURANT"/>
        <w:spacing w:after="170"/>
        <w:rPr>
          <w:rFonts w:ascii="Arial" w:hAnsi="Arial"/>
          <w:szCs w:val="22"/>
        </w:rPr>
      </w:pPr>
    </w:p>
    <w:p w14:paraId="4455CDC3" w14:textId="77777777" w:rsidR="00173520" w:rsidRDefault="00212B81">
      <w:pPr>
        <w:pStyle w:val="TEXTECOURANT"/>
        <w:spacing w:after="170"/>
        <w:rPr>
          <w:rFonts w:ascii="Arial" w:hAnsi="Arial"/>
          <w:szCs w:val="22"/>
        </w:rPr>
      </w:pPr>
      <w:r>
        <w:rPr>
          <w:rFonts w:ascii="Arial" w:hAnsi="Arial"/>
          <w:szCs w:val="22"/>
        </w:rPr>
        <w:t>Les frais de livraison sont à la charge exclusive des clients et peuvent varier selon le type de commande.</w:t>
      </w:r>
    </w:p>
    <w:p w14:paraId="2AC39BB7" w14:textId="77777777" w:rsidR="00173520" w:rsidRDefault="00212B81">
      <w:pPr>
        <w:pStyle w:val="TEXTECOURANT"/>
        <w:spacing w:after="170"/>
        <w:rPr>
          <w:rFonts w:ascii="Arial" w:hAnsi="Arial"/>
          <w:szCs w:val="22"/>
        </w:rPr>
      </w:pPr>
      <w:r>
        <w:rPr>
          <w:rFonts w:ascii="Arial" w:hAnsi="Arial"/>
          <w:szCs w:val="22"/>
        </w:rPr>
        <w:t>Les frais de livraison sont indiqués aux clients dès l'instant où ils consultent la disponibilité des produits.</w:t>
      </w:r>
    </w:p>
    <w:p w14:paraId="2D398835" w14:textId="77777777" w:rsidR="00173520" w:rsidRDefault="00212B81">
      <w:pPr>
        <w:pStyle w:val="TEXTECOURANT"/>
        <w:spacing w:after="170"/>
        <w:rPr>
          <w:rFonts w:ascii="Arial" w:hAnsi="Arial"/>
          <w:szCs w:val="22"/>
        </w:rPr>
      </w:pPr>
      <w:r>
        <w:rPr>
          <w:rFonts w:ascii="Arial" w:hAnsi="Arial"/>
          <w:szCs w:val="22"/>
        </w:rPr>
        <w:t>Les produits sont livrés à l'adresse indiquée par les clients sur le bon de commande. Ces derniers doivent, à cet égard, assurer l'exactitude des informations données relatives à l'adresse.</w:t>
      </w:r>
    </w:p>
    <w:p w14:paraId="132B3319" w14:textId="77777777" w:rsidR="00173520" w:rsidRDefault="00212B81">
      <w:pPr>
        <w:pStyle w:val="TEXTECOURANT"/>
        <w:spacing w:after="170"/>
        <w:rPr>
          <w:rFonts w:ascii="Arial" w:hAnsi="Arial"/>
          <w:szCs w:val="22"/>
        </w:rPr>
      </w:pPr>
      <w:r>
        <w:rPr>
          <w:rFonts w:ascii="Arial" w:hAnsi="Arial"/>
          <w:szCs w:val="22"/>
        </w:rPr>
        <w:t xml:space="preserve">Lorsque des colis sont renvoyés à la société </w:t>
      </w:r>
      <w:r>
        <w:rPr>
          <w:rFonts w:ascii="Arial" w:hAnsi="Arial"/>
          <w:i/>
          <w:iCs/>
          <w:color w:val="996633"/>
          <w:szCs w:val="22"/>
        </w:rPr>
        <w:t>(nom de la société)</w:t>
      </w:r>
      <w:r>
        <w:rPr>
          <w:rFonts w:ascii="Arial" w:hAnsi="Arial"/>
          <w:szCs w:val="22"/>
        </w:rPr>
        <w:t>, la société peut réexpédier les colis aux frais des clients lorsque le retour est lié à une adresse incomplète ou erronée.</w:t>
      </w:r>
    </w:p>
    <w:p w14:paraId="7B53F163" w14:textId="77777777" w:rsidR="00173520" w:rsidRDefault="00212B81">
      <w:pPr>
        <w:pStyle w:val="TEXTECOURANT"/>
        <w:spacing w:after="170"/>
        <w:rPr>
          <w:rFonts w:ascii="Arial" w:hAnsi="Arial"/>
          <w:szCs w:val="22"/>
        </w:rPr>
      </w:pPr>
      <w:r>
        <w:rPr>
          <w:rFonts w:ascii="Arial" w:hAnsi="Arial"/>
          <w:szCs w:val="22"/>
        </w:rPr>
        <w:t>La société, vendeur, s'engage à ce que les produits livrés soient conformes à la commande ainsi qu'aux obligations légales et réglementaires.</w:t>
      </w:r>
    </w:p>
    <w:p w14:paraId="5E6062B7" w14:textId="77777777" w:rsidR="00173520" w:rsidRDefault="00212B81">
      <w:pPr>
        <w:pStyle w:val="TEXTECOURANT"/>
        <w:spacing w:after="170"/>
        <w:rPr>
          <w:rFonts w:ascii="Arial" w:hAnsi="Arial"/>
          <w:szCs w:val="22"/>
        </w:rPr>
      </w:pPr>
      <w:r>
        <w:rPr>
          <w:rFonts w:ascii="Arial" w:hAnsi="Arial"/>
          <w:szCs w:val="22"/>
        </w:rPr>
        <w:lastRenderedPageBreak/>
        <w:t>Si les produits ne sont pas conformes à la commande, les clients peuvent demander à la société de procéder à une nouvelle livraison aux frais de la société.</w:t>
      </w:r>
    </w:p>
    <w:p w14:paraId="32B7FB25" w14:textId="77777777" w:rsidR="00173520" w:rsidRDefault="00212B81">
      <w:pPr>
        <w:pStyle w:val="TEXTECOURANT"/>
        <w:spacing w:after="170"/>
        <w:rPr>
          <w:rFonts w:ascii="Arial" w:hAnsi="Arial"/>
          <w:szCs w:val="22"/>
        </w:rPr>
      </w:pPr>
      <w:r>
        <w:rPr>
          <w:rFonts w:ascii="Arial" w:hAnsi="Arial"/>
          <w:szCs w:val="22"/>
        </w:rPr>
        <w:t xml:space="preserve">La société </w:t>
      </w:r>
      <w:r>
        <w:rPr>
          <w:rFonts w:ascii="Arial" w:hAnsi="Arial"/>
          <w:i/>
          <w:iCs/>
          <w:color w:val="996633"/>
          <w:szCs w:val="22"/>
        </w:rPr>
        <w:t>(nom de la société)</w:t>
      </w:r>
      <w:r>
        <w:rPr>
          <w:rFonts w:ascii="Arial" w:hAnsi="Arial"/>
          <w:szCs w:val="22"/>
        </w:rPr>
        <w:t xml:space="preserve"> ne pourra être tenue responsable du dépassement de la date de mise à disposition ou de la livraison qu'après avoir été mise en demeure, par lettre recommandée avec accusé de réception, par les clients de livrer les produits dans un délai raisonnable.</w:t>
      </w:r>
    </w:p>
    <w:p w14:paraId="572A8D29" w14:textId="77777777" w:rsidR="00173520" w:rsidRDefault="00212B81">
      <w:pPr>
        <w:pStyle w:val="TEXTECOURANT"/>
        <w:spacing w:after="170"/>
        <w:rPr>
          <w:rFonts w:ascii="Arial" w:hAnsi="Arial"/>
          <w:szCs w:val="22"/>
        </w:rPr>
      </w:pPr>
      <w:r>
        <w:rPr>
          <w:rFonts w:ascii="Arial" w:hAnsi="Arial"/>
          <w:szCs w:val="22"/>
        </w:rPr>
        <w:t>Si le retard de livraison résulte d'un cas de force majeure, alors dans ce cas, la société ne sera pas considérée comme responsable.</w:t>
      </w:r>
    </w:p>
    <w:p w14:paraId="16764C1E" w14:textId="77777777" w:rsidR="00173520" w:rsidRDefault="00212B81">
      <w:pPr>
        <w:pStyle w:val="TEXTECOURANT"/>
        <w:spacing w:after="170"/>
        <w:rPr>
          <w:rFonts w:ascii="Arial" w:hAnsi="Arial"/>
          <w:szCs w:val="22"/>
        </w:rPr>
      </w:pPr>
      <w:r>
        <w:rPr>
          <w:rFonts w:ascii="Arial" w:hAnsi="Arial"/>
          <w:szCs w:val="22"/>
        </w:rPr>
        <w:t>Si la livraison n'est pas exécutée, les clients pourront dénoncer le contrat de vente qui sera ainsi déclaré comme annulé et les clients devront être remboursés.</w:t>
      </w:r>
    </w:p>
    <w:p w14:paraId="5352D5CB" w14:textId="77777777" w:rsidR="00173520" w:rsidRDefault="00212B81">
      <w:pPr>
        <w:pStyle w:val="TEXTECOURANT"/>
        <w:spacing w:after="170"/>
        <w:rPr>
          <w:rFonts w:ascii="Arial" w:hAnsi="Arial"/>
          <w:szCs w:val="22"/>
        </w:rPr>
      </w:pPr>
      <w:r>
        <w:rPr>
          <w:rFonts w:ascii="Arial" w:hAnsi="Arial"/>
          <w:szCs w:val="22"/>
        </w:rPr>
        <w:t>Le transfert de propriété ainsi que des risques des produits intervient à la livraison des produits. Les produits en cours de livraison sont donc aux risques de l'expéditeur.</w:t>
      </w:r>
    </w:p>
    <w:p w14:paraId="2BE09DBF" w14:textId="751A2C47" w:rsidR="00173520" w:rsidRDefault="000127B6">
      <w:pPr>
        <w:pStyle w:val="TEXTECOURANT"/>
        <w:spacing w:after="170"/>
        <w:rPr>
          <w:rFonts w:ascii="Arial" w:hAnsi="Arial"/>
          <w:szCs w:val="22"/>
        </w:rPr>
      </w:pPr>
      <w:r>
        <w:rPr>
          <w:noProof/>
        </w:rPr>
        <mc:AlternateContent>
          <mc:Choice Requires="wps">
            <w:drawing>
              <wp:anchor distT="0" distB="0" distL="0" distR="0" simplePos="0" relativeHeight="251657216" behindDoc="0" locked="0" layoutInCell="1" allowOverlap="1" wp14:anchorId="344D92B3" wp14:editId="72CE72E2">
                <wp:simplePos x="0" y="0"/>
                <wp:positionH relativeFrom="column">
                  <wp:posOffset>6985</wp:posOffset>
                </wp:positionH>
                <wp:positionV relativeFrom="paragraph">
                  <wp:posOffset>44450</wp:posOffset>
                </wp:positionV>
                <wp:extent cx="6391275" cy="321310"/>
                <wp:effectExtent l="6985" t="8255" r="12065" b="13335"/>
                <wp:wrapSquare wrapText="bothSides"/>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321310"/>
                        </a:xfrm>
                        <a:prstGeom prst="rect">
                          <a:avLst/>
                        </a:prstGeom>
                        <a:solidFill>
                          <a:srgbClr val="CC9966">
                            <a:alpha val="50000"/>
                          </a:srgbClr>
                        </a:solidFill>
                        <a:ln w="9525">
                          <a:solidFill>
                            <a:srgbClr val="000000"/>
                          </a:solidFill>
                          <a:miter lim="800000"/>
                          <a:headEnd/>
                          <a:tailEnd/>
                        </a:ln>
                      </wps:spPr>
                      <wps:txbx>
                        <w:txbxContent>
                          <w:p w14:paraId="7E7D6BC0" w14:textId="77777777" w:rsidR="00173520" w:rsidRDefault="00212B81">
                            <w:pPr>
                              <w:jc w:val="both"/>
                              <w:rPr>
                                <w:rFonts w:ascii="Arial" w:eastAsia="Calibri-Italic" w:hAnsi="Arial" w:cs="Calibri-Italic"/>
                                <w:i/>
                                <w:iCs/>
                                <w:sz w:val="22"/>
                                <w:szCs w:val="22"/>
                              </w:rPr>
                            </w:pPr>
                            <w:r>
                              <w:rPr>
                                <w:rFonts w:ascii="Arial" w:eastAsia="Calibri-Italic" w:hAnsi="Arial" w:cs="Calibri-Italic"/>
                                <w:i/>
                                <w:iCs/>
                                <w:sz w:val="22"/>
                                <w:szCs w:val="22"/>
                              </w:rPr>
                              <w:t xml:space="preserve">Commentaire : Il est toutefois possible de choisir de transférer la propriété des produits à un autre moment.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D92B3" id="Rectangle 8" o:spid="_x0000_s1031" style="position:absolute;left:0;text-align:left;margin-left:.55pt;margin-top:3.5pt;width:503.25pt;height:25.3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SMHwIAADkEAAAOAAAAZHJzL2Uyb0RvYy54bWysU9uO0zAQfUfiHyy/0zStWrZR09WqyyKk&#10;5SItfIDjOImF4zFjt2n5esZOb8AbIg/W+DIn55yZWd8fesP2Cr0GW/J8MuVMWQm1tm3Jv319enPH&#10;mQ/C1sKAVSU/Ks/vN69frQdXqBl0YGqFjECsLwZX8i4EV2SZl53qhZ+AU5YuG8BeBNpim9UoBkLv&#10;TTabTpfZAFg7BKm8p9PH8ZJvEn7TKBk+N41XgZmSE7eQVkxrFddssxZFi8J1Wp5oiH9g0Qtt6acX&#10;qEcRBNuh/guq1xLBQxMmEvoMmkZLlTSQmnz6h5qXTjiVtJA53l1s8v8PVn7av7gvGKl79wzyu2cW&#10;tp2wrXpAhKFToqbf5dGobHC+uCTEjadUVg0foabSil2A5MGhwT4Ckjp2SFYfL1arQ2CSDpfzVT57&#10;u+BM0t18ls/zVItMFOdshz68V9CzGJQcqZQJXeyffYhsRHF+ktiD0fWTNiZtsK22BtleUNm329Vq&#10;uRxzjevEeLqY0pdUkfLxecL0tzjGsqHkq8VskdJ/uzsljWgR7Ap3C9HrQA1udF/yu8sjUURf39k6&#10;tV8Q2owxaTL2ZHT0NraxL8KhOjBdl3wR+caTCuojOY8w9jPNHwUd4E/OBurlkvsfO4GKM/PBUvVi&#10;458DPAfVORBWUmrJA2djuA3jgOwc6rYj5Dypt/BAFW50Mv/K4kSX+jP5d5qlOAC3+/TqOvGbXwAA&#10;AP//AwBQSwMEFAAGAAgAAAAhAAXSYprbAAAABwEAAA8AAABkcnMvZG93bnJldi54bWxMj0FLw0AQ&#10;he+C/2EZwYvY3RZMS5pNkUBvglirXjfZ6SaYnQ3ZbRP/vdOTnobHe7z5XrGbfS8uOMYukIblQoFA&#10;aoLtyGk4vu8fNyBiMmRNHwg1/GCEXXl7U5jchone8HJITnAJxdxoaFMacilj06I3cREGJPZOYfQm&#10;sRydtKOZuNz3cqVUJr3piD+0ZsCqxeb7cPYawvRaYaxf3JeT2f7zY1VtHmyn9f3d/LwFkXBOf2G4&#10;4jM6lMxUhzPZKHrWSw5qWPOgq6vUOgNRa3jiK8tC/ucvfwEAAP//AwBQSwECLQAUAAYACAAAACEA&#10;toM4kv4AAADhAQAAEwAAAAAAAAAAAAAAAAAAAAAAW0NvbnRlbnRfVHlwZXNdLnhtbFBLAQItABQA&#10;BgAIAAAAIQA4/SH/1gAAAJQBAAALAAAAAAAAAAAAAAAAAC8BAABfcmVscy8ucmVsc1BLAQItABQA&#10;BgAIAAAAIQAuasSMHwIAADkEAAAOAAAAAAAAAAAAAAAAAC4CAABkcnMvZTJvRG9jLnhtbFBLAQIt&#10;ABQABgAIAAAAIQAF0mKa2wAAAAcBAAAPAAAAAAAAAAAAAAAAAHkEAABkcnMvZG93bnJldi54bWxQ&#10;SwUGAAAAAAQABADzAAAAgQUAAAAA&#10;" fillcolor="#c96">
                <v:fill opacity="32896f"/>
                <v:textbox inset="0,0,0,0">
                  <w:txbxContent>
                    <w:p w14:paraId="7E7D6BC0" w14:textId="77777777" w:rsidR="00173520" w:rsidRDefault="00212B81">
                      <w:pPr>
                        <w:jc w:val="both"/>
                        <w:rPr>
                          <w:rFonts w:ascii="Arial" w:eastAsia="Calibri-Italic" w:hAnsi="Arial" w:cs="Calibri-Italic"/>
                          <w:i/>
                          <w:iCs/>
                          <w:sz w:val="22"/>
                          <w:szCs w:val="22"/>
                        </w:rPr>
                      </w:pPr>
                      <w:r>
                        <w:rPr>
                          <w:rFonts w:ascii="Arial" w:eastAsia="Calibri-Italic" w:hAnsi="Arial" w:cs="Calibri-Italic"/>
                          <w:i/>
                          <w:iCs/>
                          <w:sz w:val="22"/>
                          <w:szCs w:val="22"/>
                        </w:rPr>
                        <w:t xml:space="preserve">Commentaire : Il est toutefois possible de choisir de transférer la propriété des produits à un autre moment. </w:t>
                      </w:r>
                    </w:p>
                  </w:txbxContent>
                </v:textbox>
                <w10:wrap type="square"/>
              </v:rect>
            </w:pict>
          </mc:Fallback>
        </mc:AlternateContent>
      </w:r>
    </w:p>
    <w:p w14:paraId="6310696C" w14:textId="77777777" w:rsidR="00173520" w:rsidRDefault="00173520">
      <w:pPr>
        <w:pStyle w:val="TEXTECOURANT"/>
        <w:spacing w:after="170"/>
        <w:rPr>
          <w:rFonts w:ascii="Arial" w:hAnsi="Arial"/>
          <w:szCs w:val="22"/>
        </w:rPr>
      </w:pPr>
    </w:p>
    <w:p w14:paraId="07A9478E" w14:textId="77777777" w:rsidR="00173520" w:rsidRDefault="00212B81">
      <w:pPr>
        <w:pStyle w:val="TEXTECOURANT"/>
        <w:spacing w:after="170"/>
        <w:rPr>
          <w:rFonts w:ascii="Arial" w:hAnsi="Arial"/>
          <w:szCs w:val="22"/>
        </w:rPr>
      </w:pPr>
      <w:r>
        <w:rPr>
          <w:rFonts w:ascii="Arial" w:hAnsi="Arial"/>
          <w:szCs w:val="22"/>
        </w:rPr>
        <w:t>Au moment de la livraison, si l'emballage d'origine est abîmé ou encore ouvert, les clients doivent alors vérifier l'état des produits. Si lesdits produits sont endommagés, les clients doivent refuser le colis et noter le motif du refus sur le bordereau de livraison.</w:t>
      </w:r>
    </w:p>
    <w:p w14:paraId="042AB49B" w14:textId="0403E210" w:rsidR="00173520" w:rsidRDefault="000127B6">
      <w:pPr>
        <w:pStyle w:val="TEXTECOURANT"/>
        <w:spacing w:after="170"/>
        <w:rPr>
          <w:rFonts w:ascii="Arial" w:hAnsi="Arial"/>
          <w:szCs w:val="22"/>
        </w:rPr>
      </w:pPr>
      <w:r>
        <w:rPr>
          <w:noProof/>
        </w:rPr>
        <mc:AlternateContent>
          <mc:Choice Requires="wps">
            <w:drawing>
              <wp:anchor distT="0" distB="0" distL="0" distR="0" simplePos="0" relativeHeight="251658240" behindDoc="0" locked="0" layoutInCell="1" allowOverlap="1" wp14:anchorId="1F01BD9D" wp14:editId="2E54BDD8">
                <wp:simplePos x="0" y="0"/>
                <wp:positionH relativeFrom="column">
                  <wp:posOffset>6985</wp:posOffset>
                </wp:positionH>
                <wp:positionV relativeFrom="paragraph">
                  <wp:posOffset>99695</wp:posOffset>
                </wp:positionV>
                <wp:extent cx="6391275" cy="265430"/>
                <wp:effectExtent l="6985" t="12700" r="12065" b="7620"/>
                <wp:wrapSquare wrapText="bothSides"/>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65430"/>
                        </a:xfrm>
                        <a:prstGeom prst="rect">
                          <a:avLst/>
                        </a:prstGeom>
                        <a:solidFill>
                          <a:srgbClr val="CC9966">
                            <a:alpha val="50000"/>
                          </a:srgbClr>
                        </a:solidFill>
                        <a:ln w="9525">
                          <a:solidFill>
                            <a:srgbClr val="000000"/>
                          </a:solidFill>
                          <a:miter lim="800000"/>
                          <a:headEnd/>
                          <a:tailEnd/>
                        </a:ln>
                      </wps:spPr>
                      <wps:txbx>
                        <w:txbxContent>
                          <w:p w14:paraId="67B8518B" w14:textId="77777777" w:rsidR="00173520" w:rsidRDefault="00212B81">
                            <w:pPr>
                              <w:jc w:val="both"/>
                              <w:rPr>
                                <w:rFonts w:ascii="Arial" w:eastAsia="Calibri-Italic" w:hAnsi="Arial" w:cs="Calibri-Italic"/>
                                <w:i/>
                                <w:iCs/>
                                <w:sz w:val="22"/>
                                <w:szCs w:val="22"/>
                              </w:rPr>
                            </w:pPr>
                            <w:r>
                              <w:rPr>
                                <w:rFonts w:ascii="Arial" w:eastAsia="Calibri-Italic" w:hAnsi="Arial" w:cs="Calibri-Italic"/>
                                <w:i/>
                                <w:iCs/>
                                <w:sz w:val="22"/>
                                <w:szCs w:val="22"/>
                              </w:rPr>
                              <w:t>Commentaire : Des dispositions spécifiques peuvent ici être ajoutées.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1BD9D" id="Rectangle 7" o:spid="_x0000_s1032" style="position:absolute;left:0;text-align:left;margin-left:.55pt;margin-top:7.85pt;width:503.25pt;height:20.9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B9HwIAADkEAAAOAAAAZHJzL2Uyb0RvYy54bWysU9uO0zAQfUfiHyy/07RdWrZR09WqyyKk&#10;ZUFa+ICJ4yQWjsfYbpPy9Yyd3oA3RB6s8WVOzjkzs74bOs320nmFpuCzyZQzaQRWyjQF//b18c0t&#10;Zz6AqUCjkQU/SM/vNq9frXubyzm2qCvpGIEYn/e24G0INs8yL1rZgZ+glYYua3QdBNq6Jqsc9ITe&#10;6Ww+nS6zHl1lHQrpPZ0+jJd8k/DrWorwua69DEwXnLiFtLq0lnHNNmvIGwe2VeJIA/6BRQfK0E/P&#10;UA8QgO2c+guqU8KhxzpMBHYZ1rUSMmkgNbPpH2peWrAyaSFzvD3b5P8frHjev9gvLlL39gnFd88M&#10;blswjbx3DvtWQkW/m0Wjst76/JwQN55SWdl/wopKC7uAyYOhdl0EJHVsSFYfzlbLITBBh8ub1Wz+&#10;bsGZoLv5cvH2JtUig/yUbZ0PHyR2LAYFd1TKhA77Jx8iG8hPTxJ71Kp6VFqnjWvKrXZsD1T27Xa1&#10;Wi7HXG1bGE8XU/qSKlI+Pk+Y/hpHG9YXfLWYL1L6b3fHpBEtgl3griE6FajBteoKfnt+BHn09b2p&#10;UvsFUHqMSZM2R6Ojt7GNfR6GcmCqItMi33hSYnUg5x2O/UzzR0GL7idnPfVywf2PHTjJmf5oqHqx&#10;8U+BOwXlKQAjKLXggbMx3IZxQHbWqaYl5FlSb/CeKlyrZP6FxZEu9Wfy7zhLcQCu9+nVZeI3vwAA&#10;AP//AwBQSwMEFAAGAAgAAAAhAPThpmXcAAAACAEAAA8AAABkcnMvZG93bnJldi54bWxMj81qwzAQ&#10;hO+FvoPYQi+lkRKwHVzLoRhyK5Smf1fZ2tqm1spYSuy8fTan9rQMM8x+U+wWN4gTTqH3pGG9UiCQ&#10;Gm97ajV8vO8ftyBCNGTN4Ak1nDHArry9KUxu/UxveDrEVnAJhdxo6GIccylD06EzYeVHJPZ+/ORM&#10;ZDm10k5m5nI3yI1SqXSmJ/7QmRGrDpvfw9Fp8PNrhaF+ab9bme6/PjfV9sH2Wt/fLc9PICIu8S8M&#10;V3xGh5KZan8kG8TAes1BPkkG4morlaUgag1JloAsC/l/QHkBAAD//wMAUEsBAi0AFAAGAAgAAAAh&#10;ALaDOJL+AAAA4QEAABMAAAAAAAAAAAAAAAAAAAAAAFtDb250ZW50X1R5cGVzXS54bWxQSwECLQAU&#10;AAYACAAAACEAOP0h/9YAAACUAQAACwAAAAAAAAAAAAAAAAAvAQAAX3JlbHMvLnJlbHNQSwECLQAU&#10;AAYACAAAACEAMYMgfR8CAAA5BAAADgAAAAAAAAAAAAAAAAAuAgAAZHJzL2Uyb0RvYy54bWxQSwEC&#10;LQAUAAYACAAAACEA9OGmZdwAAAAIAQAADwAAAAAAAAAAAAAAAAB5BAAAZHJzL2Rvd25yZXYueG1s&#10;UEsFBgAAAAAEAAQA8wAAAIIFAAAAAA==&#10;" fillcolor="#c96">
                <v:fill opacity="32896f"/>
                <v:textbox inset="0,0,0,0">
                  <w:txbxContent>
                    <w:p w14:paraId="67B8518B" w14:textId="77777777" w:rsidR="00173520" w:rsidRDefault="00212B81">
                      <w:pPr>
                        <w:jc w:val="both"/>
                        <w:rPr>
                          <w:rFonts w:ascii="Arial" w:eastAsia="Calibri-Italic" w:hAnsi="Arial" w:cs="Calibri-Italic"/>
                          <w:i/>
                          <w:iCs/>
                          <w:sz w:val="22"/>
                          <w:szCs w:val="22"/>
                        </w:rPr>
                      </w:pPr>
                      <w:r>
                        <w:rPr>
                          <w:rFonts w:ascii="Arial" w:eastAsia="Calibri-Italic" w:hAnsi="Arial" w:cs="Calibri-Italic"/>
                          <w:i/>
                          <w:iCs/>
                          <w:sz w:val="22"/>
                          <w:szCs w:val="22"/>
                        </w:rPr>
                        <w:t>Commentaire : Des dispositions spécifiques peuvent ici être ajoutées.</w:t>
                      </w:r>
                    </w:p>
                  </w:txbxContent>
                </v:textbox>
                <w10:wrap type="square"/>
              </v:rect>
            </w:pict>
          </mc:Fallback>
        </mc:AlternateContent>
      </w:r>
    </w:p>
    <w:p w14:paraId="755F639D" w14:textId="77777777" w:rsidR="00173520" w:rsidRDefault="00173520">
      <w:pPr>
        <w:pStyle w:val="TEXTECOURANT"/>
        <w:spacing w:after="170"/>
        <w:rPr>
          <w:rFonts w:ascii="Arial" w:hAnsi="Arial"/>
          <w:szCs w:val="22"/>
        </w:rPr>
      </w:pPr>
    </w:p>
    <w:p w14:paraId="677D7EE9" w14:textId="77777777" w:rsidR="00173520" w:rsidRDefault="00212B81">
      <w:pPr>
        <w:pStyle w:val="TEXTECOURANT"/>
        <w:spacing w:after="170"/>
        <w:rPr>
          <w:rFonts w:ascii="Arial" w:hAnsi="Arial"/>
          <w:szCs w:val="22"/>
        </w:rPr>
      </w:pPr>
      <w:r>
        <w:rPr>
          <w:rFonts w:ascii="Arial" w:hAnsi="Arial"/>
          <w:b/>
          <w:bCs/>
          <w:szCs w:val="22"/>
        </w:rPr>
        <w:t>Article 10 – ERREUR DE LIVRAISON</w:t>
      </w:r>
    </w:p>
    <w:p w14:paraId="547A9AAB" w14:textId="77777777" w:rsidR="00173520" w:rsidRDefault="00212B81">
      <w:pPr>
        <w:pStyle w:val="TEXTECOURANT"/>
        <w:spacing w:after="170"/>
        <w:rPr>
          <w:rFonts w:ascii="Arial" w:hAnsi="Arial"/>
          <w:szCs w:val="22"/>
        </w:rPr>
      </w:pPr>
      <w:r>
        <w:rPr>
          <w:rFonts w:ascii="Arial" w:hAnsi="Arial"/>
          <w:szCs w:val="22"/>
        </w:rPr>
        <w:t>Au jour de la livraison ou au plus tard le premier jour ouvré suivant la livraison, les clients doivent formuler auprès de la société</w:t>
      </w:r>
      <w:r>
        <w:rPr>
          <w:rFonts w:ascii="Arial" w:hAnsi="Arial"/>
          <w:i/>
          <w:iCs/>
          <w:color w:val="996633"/>
          <w:szCs w:val="22"/>
        </w:rPr>
        <w:t xml:space="preserve"> (nom de la société) </w:t>
      </w:r>
      <w:r>
        <w:rPr>
          <w:rFonts w:ascii="Arial" w:hAnsi="Arial"/>
          <w:szCs w:val="22"/>
        </w:rPr>
        <w:t>les réclamations d'erreur de livraison ou de non conformité des produits par rapport au bon de commande.</w:t>
      </w:r>
    </w:p>
    <w:p w14:paraId="7E8C6CC8" w14:textId="77777777" w:rsidR="00173520" w:rsidRDefault="00212B81">
      <w:pPr>
        <w:pStyle w:val="TEXTECOURANT"/>
        <w:spacing w:after="170"/>
        <w:rPr>
          <w:rFonts w:ascii="Arial" w:hAnsi="Arial"/>
          <w:szCs w:val="22"/>
        </w:rPr>
      </w:pPr>
      <w:r>
        <w:rPr>
          <w:rFonts w:ascii="Arial" w:hAnsi="Arial"/>
          <w:szCs w:val="22"/>
        </w:rPr>
        <w:t xml:space="preserve">Les réclamations formulées au-delà de ce délai sont rejetées. </w:t>
      </w:r>
    </w:p>
    <w:p w14:paraId="6C362C9D" w14:textId="77777777" w:rsidR="00173520" w:rsidRDefault="00212B81">
      <w:pPr>
        <w:pStyle w:val="TEXTECOURANT"/>
        <w:spacing w:after="170"/>
        <w:rPr>
          <w:rFonts w:ascii="Arial" w:hAnsi="Arial"/>
          <w:szCs w:val="22"/>
        </w:rPr>
      </w:pPr>
      <w:r>
        <w:rPr>
          <w:rFonts w:ascii="Arial" w:hAnsi="Arial"/>
          <w:szCs w:val="22"/>
        </w:rPr>
        <w:t xml:space="preserve">Les réclamations doivent être faites soit par téléphone au </w:t>
      </w:r>
      <w:r>
        <w:rPr>
          <w:rFonts w:ascii="Arial" w:hAnsi="Arial"/>
          <w:i/>
          <w:iCs/>
          <w:color w:val="996633"/>
          <w:szCs w:val="22"/>
        </w:rPr>
        <w:t>(numéro de téléphone)</w:t>
      </w:r>
      <w:r>
        <w:rPr>
          <w:rFonts w:ascii="Arial" w:hAnsi="Arial"/>
          <w:szCs w:val="22"/>
        </w:rPr>
        <w:t xml:space="preserve"> soit par courrier électronique </w:t>
      </w:r>
      <w:r>
        <w:rPr>
          <w:rFonts w:ascii="Arial" w:hAnsi="Arial"/>
          <w:i/>
          <w:iCs/>
          <w:color w:val="996633"/>
          <w:szCs w:val="22"/>
        </w:rPr>
        <w:t>(adresse mail de la société)</w:t>
      </w:r>
      <w:r>
        <w:rPr>
          <w:rFonts w:ascii="Arial" w:hAnsi="Arial"/>
          <w:szCs w:val="22"/>
        </w:rPr>
        <w:t>.</w:t>
      </w:r>
    </w:p>
    <w:p w14:paraId="755A7BE4" w14:textId="7D113CD7" w:rsidR="00173520" w:rsidRDefault="000127B6">
      <w:pPr>
        <w:pStyle w:val="TEXTECOURANT"/>
        <w:spacing w:after="170"/>
        <w:rPr>
          <w:rFonts w:ascii="Arial" w:hAnsi="Arial"/>
          <w:szCs w:val="22"/>
        </w:rPr>
      </w:pPr>
      <w:r>
        <w:rPr>
          <w:noProof/>
        </w:rPr>
        <mc:AlternateContent>
          <mc:Choice Requires="wps">
            <w:drawing>
              <wp:anchor distT="0" distB="0" distL="0" distR="0" simplePos="0" relativeHeight="251659264" behindDoc="0" locked="0" layoutInCell="1" allowOverlap="1" wp14:anchorId="20D3E8AF" wp14:editId="440E8BAD">
                <wp:simplePos x="0" y="0"/>
                <wp:positionH relativeFrom="column">
                  <wp:posOffset>6985</wp:posOffset>
                </wp:positionH>
                <wp:positionV relativeFrom="paragraph">
                  <wp:posOffset>99695</wp:posOffset>
                </wp:positionV>
                <wp:extent cx="6391275" cy="321310"/>
                <wp:effectExtent l="6985" t="12700" r="12065" b="8890"/>
                <wp:wrapSquare wrapText="bothSides"/>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321310"/>
                        </a:xfrm>
                        <a:prstGeom prst="rect">
                          <a:avLst/>
                        </a:prstGeom>
                        <a:solidFill>
                          <a:srgbClr val="CC9966">
                            <a:alpha val="50000"/>
                          </a:srgbClr>
                        </a:solidFill>
                        <a:ln w="9525">
                          <a:solidFill>
                            <a:srgbClr val="000000"/>
                          </a:solidFill>
                          <a:miter lim="800000"/>
                          <a:headEnd/>
                          <a:tailEnd/>
                        </a:ln>
                      </wps:spPr>
                      <wps:txbx>
                        <w:txbxContent>
                          <w:p w14:paraId="6CDEB3AC" w14:textId="77777777" w:rsidR="00173520" w:rsidRDefault="00212B81">
                            <w:pPr>
                              <w:jc w:val="both"/>
                              <w:rPr>
                                <w:rFonts w:ascii="Arial" w:eastAsia="Calibri-Italic" w:hAnsi="Arial" w:cs="Calibri-Italic"/>
                                <w:i/>
                                <w:iCs/>
                                <w:sz w:val="22"/>
                                <w:szCs w:val="22"/>
                              </w:rPr>
                            </w:pPr>
                            <w:r>
                              <w:rPr>
                                <w:rFonts w:ascii="Arial" w:eastAsia="Calibri-Italic" w:hAnsi="Arial" w:cs="Calibri-Italic"/>
                                <w:i/>
                                <w:iCs/>
                                <w:sz w:val="22"/>
                                <w:szCs w:val="22"/>
                              </w:rPr>
                              <w:t>Commentaire : Les réclamations peuvent être réalisées par d'autres possibilités comme par l'envoi d'un courrier postal,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3E8AF" id="Rectangle 6" o:spid="_x0000_s1033" style="position:absolute;left:0;text-align:left;margin-left:.55pt;margin-top:7.85pt;width:503.25pt;height:25.3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5EnIAIAADkEAAAOAAAAZHJzL2Uyb0RvYy54bWysU9uO0zAQfUfiHyy/0zSt2t1GTVerLouQ&#10;FhZp4QMcx0ksHI8Zu02Xr2fs9Aa8IfJgjS9zcs6ZmfXdoTdsr9BrsCXPJ1POlJVQa9uW/NvXx3e3&#10;nPkgbC0MWFXyV+X53ebtm/XgCjWDDkytkBGI9cXgSt6F4Ios87JTvfATcMrSZQPYi0BbbLMaxUDo&#10;vclm0+kyGwBrhyCV93T6MF7yTcJvGiXDc9N4FZgpOXELacW0VnHNNmtRtChcp+WRhvgHFr3Qln56&#10;hnoQQbAd6r+gei0RPDRhIqHPoGm0VEkDqcmnf6h56YRTSQuZ493ZJv//YOXn/Yv7gpG6d08gv3tm&#10;YdsJ26p7RBg6JWr6XR6Nygbni3NC3HhKZdXwCWoqrdgFSB4cGuwjIKljh2T169lqdQhM0uFyvspn&#10;NwvOJN3NZ/k8T7XIRHHKdujDBwU9i0HJkUqZ0MX+yYfIRhSnJ4k9GF0/amPSBttqa5DtBZV9u12t&#10;lssx17hOjKeLKX1JFSkfnydMf41jLBtKvlrMFin9t7tj0ogWwS5w1xC9DtTgRvclvz0/EkX09b2t&#10;U/sFoc0YkyZjj0ZHb2Mb+yIcqgPTdclvIt94UkH9Ss4jjP1M80dBB/iTs4F6ueT+x06g4sx8tFS9&#10;2PinAE9BdQqElZRa8sDZGG7DOCA7h7rtCDlP6i3cU4Ubncy/sDjSpf5M/h1nKQ7A9T69ukz85hcA&#10;AAD//wMAUEsDBBQABgAIAAAAIQBCUwPm3AAAAAgBAAAPAAAAZHJzL2Rvd25yZXYueG1sTI/NasMw&#10;EITvhb6D2EIvoZGSEiW4lkMx5FYoTf+usrW1Ta2VsZTYfftuTu1pGWaY/Sbfz74XZxxjF8jAaqlA&#10;INXBddQYeHs93O1AxGTJ2T4QGvjBCPvi+iq3mQsTveD5mBrBJRQza6BNacikjHWL3sZlGJDY+wqj&#10;t4nl2Eg32onLfS/XSmnpbUf8obUDli3W38eTNxCm5xJj9dR8NlIfPt7X5W7hOmNub+bHBxAJ5/QX&#10;hgs+o0PBTFU4kYuiZ73iIJ/NFsTFVmqrQVQGtL4HWeTy/4DiFwAA//8DAFBLAQItABQABgAIAAAA&#10;IQC2gziS/gAAAOEBAAATAAAAAAAAAAAAAAAAAAAAAABbQ29udGVudF9UeXBlc10ueG1sUEsBAi0A&#10;FAAGAAgAAAAhADj9If/WAAAAlAEAAAsAAAAAAAAAAAAAAAAALwEAAF9yZWxzLy5yZWxzUEsBAi0A&#10;FAAGAAgAAAAhAEiPkScgAgAAOQQAAA4AAAAAAAAAAAAAAAAALgIAAGRycy9lMm9Eb2MueG1sUEsB&#10;Ai0AFAAGAAgAAAAhAEJTA+bcAAAACAEAAA8AAAAAAAAAAAAAAAAAegQAAGRycy9kb3ducmV2Lnht&#10;bFBLBQYAAAAABAAEAPMAAACDBQAAAAA=&#10;" fillcolor="#c96">
                <v:fill opacity="32896f"/>
                <v:textbox inset="0,0,0,0">
                  <w:txbxContent>
                    <w:p w14:paraId="6CDEB3AC" w14:textId="77777777" w:rsidR="00173520" w:rsidRDefault="00212B81">
                      <w:pPr>
                        <w:jc w:val="both"/>
                        <w:rPr>
                          <w:rFonts w:ascii="Arial" w:eastAsia="Calibri-Italic" w:hAnsi="Arial" w:cs="Calibri-Italic"/>
                          <w:i/>
                          <w:iCs/>
                          <w:sz w:val="22"/>
                          <w:szCs w:val="22"/>
                        </w:rPr>
                      </w:pPr>
                      <w:r>
                        <w:rPr>
                          <w:rFonts w:ascii="Arial" w:eastAsia="Calibri-Italic" w:hAnsi="Arial" w:cs="Calibri-Italic"/>
                          <w:i/>
                          <w:iCs/>
                          <w:sz w:val="22"/>
                          <w:szCs w:val="22"/>
                        </w:rPr>
                        <w:t>Commentaire : Les réclamations peuvent être réalisées par d'autres possibilités comme par l'envoi d'un courrier postal, etc.</w:t>
                      </w:r>
                    </w:p>
                  </w:txbxContent>
                </v:textbox>
                <w10:wrap type="square"/>
              </v:rect>
            </w:pict>
          </mc:Fallback>
        </mc:AlternateContent>
      </w:r>
    </w:p>
    <w:p w14:paraId="2B4FD995" w14:textId="77777777" w:rsidR="00173520" w:rsidRDefault="00173520">
      <w:pPr>
        <w:pStyle w:val="TEXTECOURANT"/>
        <w:spacing w:after="170"/>
        <w:rPr>
          <w:rFonts w:ascii="Arial" w:hAnsi="Arial"/>
          <w:szCs w:val="22"/>
        </w:rPr>
      </w:pPr>
    </w:p>
    <w:p w14:paraId="315AF76E" w14:textId="77777777" w:rsidR="00173520" w:rsidRDefault="00212B81">
      <w:pPr>
        <w:pStyle w:val="TEXTECOURANT"/>
        <w:spacing w:after="170"/>
        <w:rPr>
          <w:rFonts w:ascii="Arial" w:hAnsi="Arial"/>
          <w:szCs w:val="22"/>
        </w:rPr>
      </w:pPr>
      <w:r>
        <w:rPr>
          <w:rFonts w:ascii="Arial" w:hAnsi="Arial"/>
          <w:szCs w:val="22"/>
        </w:rPr>
        <w:t xml:space="preserve">Lorsqu'il y a une erreur dans la livraison, les produits à échanger ou rembourser doivent être retournés à la société </w:t>
      </w:r>
      <w:r>
        <w:rPr>
          <w:rFonts w:ascii="Arial" w:hAnsi="Arial"/>
          <w:i/>
          <w:iCs/>
          <w:color w:val="996633"/>
          <w:szCs w:val="22"/>
        </w:rPr>
        <w:t xml:space="preserve">(nom de la société) </w:t>
      </w:r>
      <w:r>
        <w:rPr>
          <w:rFonts w:ascii="Arial" w:hAnsi="Arial"/>
          <w:szCs w:val="22"/>
        </w:rPr>
        <w:t xml:space="preserve">dans leur emballage d'origine à l'adresse suivante </w:t>
      </w:r>
      <w:r>
        <w:rPr>
          <w:rFonts w:ascii="Arial" w:hAnsi="Arial"/>
          <w:i/>
          <w:iCs/>
          <w:color w:val="996633"/>
          <w:szCs w:val="22"/>
        </w:rPr>
        <w:t>(adresse de réception des produits de la société)</w:t>
      </w:r>
      <w:r>
        <w:rPr>
          <w:rFonts w:ascii="Arial" w:hAnsi="Arial"/>
          <w:szCs w:val="22"/>
        </w:rPr>
        <w:t>.</w:t>
      </w:r>
    </w:p>
    <w:p w14:paraId="09D309AF" w14:textId="77777777" w:rsidR="00173520" w:rsidRDefault="00212B81">
      <w:pPr>
        <w:pStyle w:val="TEXTECOURANT"/>
        <w:spacing w:after="170"/>
        <w:rPr>
          <w:rFonts w:ascii="Arial" w:hAnsi="Arial"/>
          <w:szCs w:val="22"/>
        </w:rPr>
      </w:pPr>
      <w:r>
        <w:rPr>
          <w:rFonts w:ascii="Arial" w:hAnsi="Arial"/>
          <w:szCs w:val="22"/>
        </w:rPr>
        <w:t>Dans ce cas, les frais de retour sont à la charge de la société.</w:t>
      </w:r>
    </w:p>
    <w:p w14:paraId="0027466F" w14:textId="77777777" w:rsidR="00173520" w:rsidRDefault="00212B81">
      <w:pPr>
        <w:pStyle w:val="TEXTECOURANT"/>
        <w:spacing w:after="170"/>
        <w:rPr>
          <w:rFonts w:ascii="Arial" w:hAnsi="Arial"/>
          <w:b/>
          <w:bCs/>
          <w:szCs w:val="22"/>
        </w:rPr>
      </w:pPr>
      <w:r>
        <w:rPr>
          <w:rFonts w:ascii="Arial" w:hAnsi="Arial"/>
          <w:b/>
          <w:bCs/>
          <w:szCs w:val="22"/>
        </w:rPr>
        <w:t>Article 11 – DROIT DE RÉTRACTATION</w:t>
      </w:r>
    </w:p>
    <w:p w14:paraId="7DC5CB37" w14:textId="77777777" w:rsidR="00173520" w:rsidRDefault="00212B81">
      <w:pPr>
        <w:pStyle w:val="TEXTECOURANT"/>
        <w:spacing w:after="170"/>
        <w:rPr>
          <w:rFonts w:ascii="Arial" w:hAnsi="Arial"/>
          <w:b/>
          <w:bCs/>
          <w:szCs w:val="22"/>
        </w:rPr>
      </w:pPr>
      <w:r>
        <w:rPr>
          <w:rFonts w:ascii="Arial" w:hAnsi="Arial"/>
          <w:b/>
          <w:bCs/>
          <w:szCs w:val="22"/>
        </w:rPr>
        <w:t>1 – RÉTRACTATION DES PRODUITS</w:t>
      </w:r>
    </w:p>
    <w:p w14:paraId="2811F458" w14:textId="77777777" w:rsidR="00173520" w:rsidRDefault="00212B81">
      <w:pPr>
        <w:pStyle w:val="TEXTECOURANT"/>
        <w:spacing w:after="170"/>
        <w:rPr>
          <w:rFonts w:ascii="Arial" w:hAnsi="Arial"/>
          <w:szCs w:val="22"/>
        </w:rPr>
      </w:pPr>
      <w:r>
        <w:rPr>
          <w:rFonts w:ascii="Arial" w:hAnsi="Arial"/>
          <w:szCs w:val="22"/>
        </w:rPr>
        <w:lastRenderedPageBreak/>
        <w:t>Conformément aux dispositions de l'article L. 221-18 et suivants du code de la consommation, les clients disposent par principe, d'un délai de rétractation de 14 jours à compter du lendemain de la réception des produits par les clients.</w:t>
      </w:r>
    </w:p>
    <w:p w14:paraId="53D7A377" w14:textId="77777777" w:rsidR="00173520" w:rsidRDefault="00212B81">
      <w:pPr>
        <w:pStyle w:val="TEXTECOURANT"/>
        <w:spacing w:after="170"/>
        <w:rPr>
          <w:rFonts w:ascii="Arial" w:hAnsi="Arial"/>
          <w:szCs w:val="22"/>
        </w:rPr>
      </w:pPr>
      <w:r>
        <w:rPr>
          <w:rFonts w:ascii="Arial" w:hAnsi="Arial"/>
          <w:szCs w:val="22"/>
        </w:rPr>
        <w:t>Si la commande porte sur divers produits livrés séparément, le délai de 14 jours commence à courir à compter de la réception du dernier produit.</w:t>
      </w:r>
    </w:p>
    <w:p w14:paraId="12A701B9" w14:textId="77777777" w:rsidR="00173520" w:rsidRDefault="00212B81">
      <w:pPr>
        <w:pStyle w:val="TEXTECOURANT"/>
        <w:spacing w:after="170"/>
        <w:rPr>
          <w:rFonts w:ascii="Arial" w:hAnsi="Arial"/>
          <w:szCs w:val="22"/>
        </w:rPr>
      </w:pPr>
      <w:r>
        <w:rPr>
          <w:rFonts w:ascii="Arial" w:hAnsi="Arial"/>
          <w:szCs w:val="22"/>
        </w:rPr>
        <w:t>Dès lors que les clients exercent leur droit de rétractation, ils n'ont pas à motiver leur décision ni à supporter d'autres coûts que ceux correspondant aux frais de renvoi des produits selon l'article L.221-23 du code de la consommation.</w:t>
      </w:r>
    </w:p>
    <w:p w14:paraId="2BF9C27E" w14:textId="77777777" w:rsidR="00173520" w:rsidRDefault="00212B81">
      <w:pPr>
        <w:pStyle w:val="TEXTECOURANT"/>
        <w:spacing w:after="170"/>
        <w:rPr>
          <w:rFonts w:ascii="Arial" w:hAnsi="Arial"/>
          <w:szCs w:val="22"/>
        </w:rPr>
      </w:pPr>
      <w:r>
        <w:rPr>
          <w:rFonts w:ascii="Arial" w:hAnsi="Arial"/>
          <w:szCs w:val="22"/>
        </w:rPr>
        <w:t xml:space="preserve">Afin d'exercer leur droit de rétractation, les clients doivent informer la société </w:t>
      </w:r>
      <w:r>
        <w:rPr>
          <w:rFonts w:ascii="Arial" w:hAnsi="Arial"/>
          <w:i/>
          <w:iCs/>
          <w:color w:val="996633"/>
          <w:szCs w:val="22"/>
        </w:rPr>
        <w:t xml:space="preserve">(nom de la société) </w:t>
      </w:r>
      <w:r>
        <w:rPr>
          <w:rFonts w:ascii="Arial" w:hAnsi="Arial"/>
          <w:szCs w:val="22"/>
        </w:rPr>
        <w:t>de leur décision avant l'expiration du délai de 14 jours par l'envoi du formulaire suivant par courrier électronique</w:t>
      </w:r>
      <w:r>
        <w:rPr>
          <w:rFonts w:ascii="Arial" w:hAnsi="Arial"/>
          <w:i/>
          <w:iCs/>
          <w:color w:val="996633"/>
          <w:szCs w:val="22"/>
        </w:rPr>
        <w:t xml:space="preserve"> (adresse mail permettant d'envoyer le formulaire de rétractation)</w:t>
      </w:r>
      <w:r>
        <w:rPr>
          <w:rFonts w:ascii="Arial" w:hAnsi="Arial"/>
          <w:szCs w:val="22"/>
        </w:rPr>
        <w:t> ou courrier postal à l'adresse</w:t>
      </w:r>
      <w:r>
        <w:rPr>
          <w:rFonts w:ascii="Arial" w:hAnsi="Arial"/>
          <w:i/>
          <w:iCs/>
          <w:color w:val="996633"/>
          <w:szCs w:val="22"/>
        </w:rPr>
        <w:t xml:space="preserve"> (adresse de renvoi du courrier postal) </w:t>
      </w:r>
      <w:r>
        <w:rPr>
          <w:rFonts w:ascii="Arial" w:hAnsi="Arial"/>
          <w:szCs w:val="22"/>
        </w:rPr>
        <w:t>:</w:t>
      </w:r>
    </w:p>
    <w:p w14:paraId="27A71CAA" w14:textId="77777777" w:rsidR="00173520" w:rsidRDefault="00212B81">
      <w:pPr>
        <w:pStyle w:val="TEXTECOURANT"/>
        <w:spacing w:after="170"/>
        <w:rPr>
          <w:rFonts w:ascii="Arial" w:hAnsi="Arial"/>
          <w:szCs w:val="22"/>
        </w:rPr>
      </w:pPr>
      <w:r>
        <w:rPr>
          <w:rFonts w:ascii="Arial" w:hAnsi="Arial"/>
          <w:szCs w:val="22"/>
        </w:rPr>
        <w:t>«</w:t>
      </w:r>
      <w:r>
        <w:rPr>
          <w:rFonts w:ascii="Arial" w:hAnsi="Arial"/>
          <w:i/>
          <w:iCs/>
          <w:szCs w:val="22"/>
        </w:rPr>
        <w:t> A l'attention de la société nom de la société),</w:t>
      </w:r>
    </w:p>
    <w:p w14:paraId="510364C6" w14:textId="77777777" w:rsidR="00173520" w:rsidRDefault="00212B81">
      <w:pPr>
        <w:pStyle w:val="TEXTECOURANT"/>
        <w:spacing w:after="170"/>
        <w:rPr>
          <w:rFonts w:ascii="Arial" w:hAnsi="Arial"/>
          <w:i/>
          <w:iCs/>
          <w:szCs w:val="22"/>
        </w:rPr>
      </w:pPr>
      <w:r>
        <w:rPr>
          <w:rFonts w:ascii="Arial" w:hAnsi="Arial"/>
          <w:i/>
          <w:iCs/>
          <w:szCs w:val="22"/>
        </w:rPr>
        <w:t>Je/nous(*) vous notifie/notifions(*) par la présente ma/notre(*) rétractation du contrat portant sur la vente du produit(*) ci-dessous :</w:t>
      </w:r>
    </w:p>
    <w:p w14:paraId="0A3DD08E" w14:textId="77777777" w:rsidR="00173520" w:rsidRDefault="00212B81">
      <w:pPr>
        <w:pStyle w:val="TEXTECOURANT"/>
        <w:spacing w:after="170"/>
        <w:rPr>
          <w:rFonts w:ascii="Arial" w:hAnsi="Arial"/>
          <w:i/>
          <w:iCs/>
          <w:szCs w:val="22"/>
        </w:rPr>
      </w:pPr>
      <w:r>
        <w:rPr>
          <w:rFonts w:ascii="Arial" w:hAnsi="Arial"/>
          <w:i/>
          <w:iCs/>
          <w:szCs w:val="22"/>
        </w:rPr>
        <w:t>Commandé le(*) / reçu le(*) :.............................................</w:t>
      </w:r>
    </w:p>
    <w:p w14:paraId="00769C26" w14:textId="77777777" w:rsidR="00173520" w:rsidRDefault="00212B81">
      <w:pPr>
        <w:pStyle w:val="TEXTECOURANT"/>
        <w:spacing w:after="170"/>
        <w:rPr>
          <w:rFonts w:ascii="Arial" w:hAnsi="Arial"/>
          <w:i/>
          <w:iCs/>
          <w:szCs w:val="22"/>
        </w:rPr>
      </w:pPr>
      <w:r>
        <w:rPr>
          <w:rFonts w:ascii="Arial" w:hAnsi="Arial"/>
          <w:i/>
          <w:iCs/>
          <w:szCs w:val="22"/>
        </w:rPr>
        <w:t>Nom du (des) consommateur(s) :......................................</w:t>
      </w:r>
    </w:p>
    <w:p w14:paraId="615118FF" w14:textId="77777777" w:rsidR="00173520" w:rsidRDefault="00212B81">
      <w:pPr>
        <w:pStyle w:val="TEXTECOURANT"/>
        <w:spacing w:after="170"/>
        <w:rPr>
          <w:rFonts w:ascii="Arial" w:hAnsi="Arial"/>
          <w:i/>
          <w:iCs/>
          <w:szCs w:val="22"/>
        </w:rPr>
      </w:pPr>
      <w:r>
        <w:rPr>
          <w:rFonts w:ascii="Arial" w:hAnsi="Arial"/>
          <w:i/>
          <w:iCs/>
          <w:szCs w:val="22"/>
        </w:rPr>
        <w:t>Adresse du (des consommateurs) :...................................</w:t>
      </w:r>
    </w:p>
    <w:p w14:paraId="7F38DB81" w14:textId="77777777" w:rsidR="00173520" w:rsidRDefault="00212B81">
      <w:pPr>
        <w:pStyle w:val="TEXTECOURANT"/>
        <w:spacing w:after="170"/>
        <w:rPr>
          <w:rFonts w:ascii="Arial" w:hAnsi="Arial"/>
          <w:i/>
          <w:iCs/>
          <w:szCs w:val="22"/>
        </w:rPr>
      </w:pPr>
      <w:r>
        <w:rPr>
          <w:rFonts w:ascii="Arial" w:hAnsi="Arial"/>
          <w:i/>
          <w:iCs/>
          <w:szCs w:val="22"/>
        </w:rPr>
        <w:t>Signature du (des consommateur(s) (uniquement en cas de notification du présent formulaire sur papier) :..............................................................................</w:t>
      </w:r>
    </w:p>
    <w:p w14:paraId="4349EC9C" w14:textId="77777777" w:rsidR="00173520" w:rsidRDefault="00212B81">
      <w:pPr>
        <w:pStyle w:val="TEXTECOURANT"/>
        <w:spacing w:after="170"/>
        <w:rPr>
          <w:rFonts w:ascii="Arial" w:hAnsi="Arial"/>
          <w:i/>
          <w:iCs/>
          <w:szCs w:val="22"/>
        </w:rPr>
      </w:pPr>
      <w:r>
        <w:rPr>
          <w:rFonts w:ascii="Arial" w:hAnsi="Arial"/>
          <w:i/>
          <w:iCs/>
          <w:szCs w:val="22"/>
        </w:rPr>
        <w:t>Date :..................................................................................</w:t>
      </w:r>
    </w:p>
    <w:p w14:paraId="0606E32F" w14:textId="77777777" w:rsidR="00173520" w:rsidRDefault="00212B81">
      <w:pPr>
        <w:pStyle w:val="TEXTECOURANT"/>
        <w:spacing w:after="170"/>
        <w:rPr>
          <w:rFonts w:ascii="Arial" w:hAnsi="Arial"/>
          <w:i/>
          <w:iCs/>
          <w:szCs w:val="22"/>
        </w:rPr>
      </w:pPr>
      <w:r>
        <w:rPr>
          <w:rFonts w:ascii="Arial" w:hAnsi="Arial"/>
          <w:i/>
          <w:iCs/>
          <w:szCs w:val="22"/>
        </w:rPr>
        <w:t>Signature :..........................................................................</w:t>
      </w:r>
    </w:p>
    <w:p w14:paraId="514632A1" w14:textId="77777777" w:rsidR="00173520" w:rsidRDefault="00212B81">
      <w:pPr>
        <w:pStyle w:val="TEXTECOURANT"/>
        <w:spacing w:after="170"/>
        <w:rPr>
          <w:rFonts w:ascii="Arial" w:hAnsi="Arial"/>
          <w:szCs w:val="22"/>
        </w:rPr>
      </w:pPr>
      <w:r>
        <w:rPr>
          <w:rFonts w:ascii="Arial" w:hAnsi="Arial"/>
          <w:i/>
          <w:iCs/>
          <w:szCs w:val="22"/>
        </w:rPr>
        <w:t>(*) = Rayez la mention inutile. </w:t>
      </w:r>
      <w:r>
        <w:rPr>
          <w:rFonts w:ascii="Arial" w:hAnsi="Arial"/>
          <w:szCs w:val="22"/>
        </w:rPr>
        <w:t>»</w:t>
      </w:r>
    </w:p>
    <w:p w14:paraId="0D1118F1" w14:textId="77777777" w:rsidR="00173520" w:rsidRDefault="00212B81">
      <w:pPr>
        <w:pStyle w:val="TEXTECOURANT"/>
        <w:spacing w:after="170"/>
        <w:rPr>
          <w:rFonts w:ascii="Arial" w:hAnsi="Arial"/>
          <w:b/>
          <w:bCs/>
          <w:szCs w:val="22"/>
        </w:rPr>
      </w:pPr>
      <w:r>
        <w:rPr>
          <w:rFonts w:ascii="Arial" w:hAnsi="Arial"/>
          <w:b/>
          <w:bCs/>
          <w:szCs w:val="22"/>
        </w:rPr>
        <w:t>2 – EXCEPTIONS AU DROIT DE RÉTRACTATION</w:t>
      </w:r>
    </w:p>
    <w:p w14:paraId="63F68FD8" w14:textId="77777777" w:rsidR="00173520" w:rsidRDefault="00212B81">
      <w:pPr>
        <w:pStyle w:val="TEXTECOURANT"/>
        <w:spacing w:after="170"/>
        <w:rPr>
          <w:rFonts w:ascii="Arial" w:hAnsi="Arial"/>
          <w:szCs w:val="22"/>
        </w:rPr>
      </w:pPr>
      <w:r>
        <w:rPr>
          <w:rFonts w:ascii="Arial" w:hAnsi="Arial"/>
          <w:szCs w:val="22"/>
        </w:rPr>
        <w:t xml:space="preserve">Conformément aux dispositions de l'article L. 221-28 du code de la consommation, le droit de rétractation ne peut pas être exercé dans plusieurs cas dont le cas où les produits sont personnalisés ou en ce qui concerne la fourniture d'un contenu numérique non fourni sur un support matériel </w:t>
      </w:r>
      <w:r>
        <w:rPr>
          <w:rFonts w:ascii="Arial" w:hAnsi="Arial"/>
          <w:i/>
          <w:iCs/>
          <w:color w:val="996633"/>
          <w:szCs w:val="22"/>
        </w:rPr>
        <w:t>(mentionner les exceptions applicables à la société)</w:t>
      </w:r>
      <w:r>
        <w:rPr>
          <w:rFonts w:ascii="Arial" w:hAnsi="Arial"/>
          <w:szCs w:val="22"/>
        </w:rPr>
        <w:t>.</w:t>
      </w:r>
    </w:p>
    <w:p w14:paraId="04F93773" w14:textId="77777777" w:rsidR="00173520" w:rsidRDefault="00212B81">
      <w:pPr>
        <w:pStyle w:val="TEXTECOURANT"/>
        <w:spacing w:after="170"/>
        <w:rPr>
          <w:rFonts w:ascii="Arial" w:hAnsi="Arial"/>
          <w:b/>
          <w:bCs/>
          <w:szCs w:val="22"/>
        </w:rPr>
      </w:pPr>
      <w:r>
        <w:rPr>
          <w:rFonts w:ascii="Arial" w:hAnsi="Arial"/>
          <w:b/>
          <w:bCs/>
          <w:szCs w:val="22"/>
        </w:rPr>
        <w:t>3 – REMBOURSEMENT DES CLIENTS</w:t>
      </w:r>
    </w:p>
    <w:p w14:paraId="67D0F26B" w14:textId="77777777" w:rsidR="00173520" w:rsidRDefault="00212B81">
      <w:pPr>
        <w:pStyle w:val="TEXTECOURANT"/>
        <w:spacing w:after="170"/>
        <w:rPr>
          <w:rFonts w:ascii="Arial" w:hAnsi="Arial"/>
          <w:szCs w:val="22"/>
        </w:rPr>
      </w:pPr>
      <w:r>
        <w:rPr>
          <w:rFonts w:ascii="Arial" w:hAnsi="Arial"/>
          <w:szCs w:val="22"/>
        </w:rPr>
        <w:t xml:space="preserve">Dès lors que le droit de rétractation est exercé par les clients dans les limites des dispositions en vigueur, la société </w:t>
      </w:r>
      <w:r>
        <w:rPr>
          <w:rFonts w:ascii="Arial" w:hAnsi="Arial"/>
          <w:i/>
          <w:iCs/>
          <w:color w:val="996633"/>
          <w:szCs w:val="22"/>
        </w:rPr>
        <w:t>(nom de la société)</w:t>
      </w:r>
      <w:r>
        <w:rPr>
          <w:rFonts w:ascii="Arial" w:hAnsi="Arial"/>
          <w:szCs w:val="22"/>
        </w:rPr>
        <w:t xml:space="preserve"> est tenue de rembourser les clients de la totalité des sommes versées, y compris les frais de livraison au plus tard dans les 14 jours à compter de la date à laquelle la société</w:t>
      </w:r>
      <w:r>
        <w:rPr>
          <w:rFonts w:ascii="Arial" w:hAnsi="Arial"/>
          <w:i/>
          <w:iCs/>
          <w:color w:val="996633"/>
          <w:szCs w:val="22"/>
        </w:rPr>
        <w:t xml:space="preserve"> (nom de la société)</w:t>
      </w:r>
      <w:r>
        <w:rPr>
          <w:rFonts w:ascii="Arial" w:hAnsi="Arial"/>
          <w:szCs w:val="22"/>
        </w:rPr>
        <w:t xml:space="preserve"> a été informée de la décision des clients de se rétracter. </w:t>
      </w:r>
    </w:p>
    <w:p w14:paraId="55F0E330" w14:textId="77777777" w:rsidR="00173520" w:rsidRDefault="00212B81">
      <w:pPr>
        <w:pStyle w:val="TEXTECOURANT"/>
        <w:spacing w:after="170"/>
        <w:rPr>
          <w:rFonts w:ascii="Arial" w:hAnsi="Arial"/>
          <w:b/>
          <w:bCs/>
          <w:szCs w:val="22"/>
        </w:rPr>
      </w:pPr>
      <w:r>
        <w:rPr>
          <w:rFonts w:ascii="Arial" w:hAnsi="Arial"/>
          <w:b/>
          <w:bCs/>
          <w:szCs w:val="22"/>
        </w:rPr>
        <w:t>Article 12 – FORCE MAJEURE</w:t>
      </w:r>
    </w:p>
    <w:p w14:paraId="15488CFF" w14:textId="77777777" w:rsidR="00173520" w:rsidRDefault="00212B81">
      <w:pPr>
        <w:pStyle w:val="EFLnormal"/>
        <w:rPr>
          <w:rFonts w:ascii="Arial" w:hAnsi="Arial"/>
          <w:sz w:val="22"/>
        </w:rPr>
      </w:pPr>
      <w:r>
        <w:rPr>
          <w:rFonts w:ascii="Arial" w:hAnsi="Arial"/>
          <w:sz w:val="22"/>
          <w:lang w:eastAsia="fr-FR"/>
        </w:rPr>
        <w:t>Les Parties ne pourront être tenues pour responsables si la non-exécution ou le retard dans l'exécution de l'une quelconque de leurs obligations, telles que décrites dans le présent contrat découle d'un cas de force majeure, au sens de l'article 1218 du Code civil.</w:t>
      </w:r>
    </w:p>
    <w:p w14:paraId="1B55BCF9" w14:textId="77777777" w:rsidR="00173520" w:rsidRDefault="00173520">
      <w:pPr>
        <w:pStyle w:val="EFLnormal"/>
        <w:rPr>
          <w:rFonts w:ascii="Arial" w:hAnsi="Arial"/>
          <w:sz w:val="22"/>
          <w:lang w:eastAsia="fr-FR"/>
        </w:rPr>
      </w:pPr>
    </w:p>
    <w:p w14:paraId="433F67FC" w14:textId="77777777" w:rsidR="00173520" w:rsidRDefault="00212B81">
      <w:pPr>
        <w:pStyle w:val="EFLnormal"/>
        <w:rPr>
          <w:rFonts w:ascii="Arial" w:hAnsi="Arial"/>
          <w:sz w:val="22"/>
          <w:lang w:eastAsia="fr-FR"/>
        </w:rPr>
      </w:pPr>
      <w:r>
        <w:rPr>
          <w:rFonts w:ascii="Arial" w:hAnsi="Arial"/>
          <w:sz w:val="22"/>
          <w:lang w:eastAsia="fr-FR"/>
        </w:rPr>
        <w:t>La Partie constatant l'événement devra sans délai informer l'autre partie de son impossibilité à exécuter sa prestation et s'en justifier auprès de celle-ci. La suspension des obligations ne pourra en aucun cas être une cause de responsabilité pour non-exécution de l'obligation en cause, ni induire le versement de dommages et intérêts ou pénalités de retard.</w:t>
      </w:r>
    </w:p>
    <w:p w14:paraId="72850BFB" w14:textId="77777777" w:rsidR="00173520" w:rsidRDefault="00173520">
      <w:pPr>
        <w:pStyle w:val="EFLnormal"/>
        <w:rPr>
          <w:rFonts w:ascii="Arial" w:hAnsi="Arial"/>
          <w:sz w:val="22"/>
          <w:lang w:eastAsia="fr-FR"/>
        </w:rPr>
      </w:pPr>
    </w:p>
    <w:p w14:paraId="7529896D" w14:textId="77777777" w:rsidR="00173520" w:rsidRDefault="00212B81">
      <w:pPr>
        <w:pStyle w:val="EFLnormal"/>
        <w:rPr>
          <w:rFonts w:ascii="Arial" w:hAnsi="Arial"/>
          <w:sz w:val="22"/>
          <w:lang w:eastAsia="fr-FR"/>
        </w:rPr>
      </w:pPr>
      <w:r>
        <w:rPr>
          <w:rFonts w:ascii="Arial" w:hAnsi="Arial"/>
          <w:sz w:val="22"/>
          <w:lang w:eastAsia="fr-FR"/>
        </w:rPr>
        <w:lastRenderedPageBreak/>
        <w:t>Les cas de force majeure sont tous les faits et les circonstances irrésistibles, extérieurs aux parties, imprévisibles, inévitables, et indépendants de la volonté des parties qui empêchent l'exécution normale du contrat de vente.</w:t>
      </w:r>
    </w:p>
    <w:p w14:paraId="558A1481" w14:textId="77777777" w:rsidR="00173520" w:rsidRDefault="00173520">
      <w:pPr>
        <w:pStyle w:val="EFLnormal"/>
        <w:rPr>
          <w:rFonts w:ascii="Arial" w:hAnsi="Arial"/>
          <w:sz w:val="22"/>
          <w:lang w:eastAsia="fr-FR"/>
        </w:rPr>
      </w:pPr>
    </w:p>
    <w:p w14:paraId="2D418716" w14:textId="77777777" w:rsidR="00173520" w:rsidRDefault="00212B81">
      <w:pPr>
        <w:pStyle w:val="EFLnormal"/>
        <w:rPr>
          <w:rFonts w:ascii="Arial" w:hAnsi="Arial"/>
          <w:sz w:val="22"/>
          <w:lang w:eastAsia="fr-FR"/>
        </w:rPr>
      </w:pPr>
      <w:r>
        <w:rPr>
          <w:rFonts w:ascii="Arial" w:hAnsi="Arial"/>
          <w:sz w:val="22"/>
          <w:lang w:eastAsia="fr-FR"/>
        </w:rPr>
        <w:t>Si un cas de force majeure se présente, ou un cas fortuit, les parties conviennent alors ensemble des conditions dans lesquelles le contrat pourra être poursuivi.</w:t>
      </w:r>
    </w:p>
    <w:p w14:paraId="45E811E3" w14:textId="77777777" w:rsidR="00173520" w:rsidRDefault="00173520">
      <w:pPr>
        <w:pStyle w:val="EFLnormal"/>
        <w:rPr>
          <w:rFonts w:ascii="Arial" w:hAnsi="Arial"/>
          <w:sz w:val="22"/>
          <w:lang w:eastAsia="fr-FR"/>
        </w:rPr>
      </w:pPr>
    </w:p>
    <w:p w14:paraId="73030276" w14:textId="77777777" w:rsidR="00173520" w:rsidRDefault="00212B81">
      <w:pPr>
        <w:pStyle w:val="EFLnormal"/>
        <w:rPr>
          <w:rFonts w:ascii="Arial" w:hAnsi="Arial"/>
          <w:b/>
          <w:bCs/>
          <w:sz w:val="22"/>
          <w:lang w:eastAsia="fr-FR"/>
        </w:rPr>
      </w:pPr>
      <w:r>
        <w:rPr>
          <w:rFonts w:ascii="Arial" w:hAnsi="Arial"/>
          <w:b/>
          <w:bCs/>
          <w:sz w:val="22"/>
          <w:lang w:eastAsia="fr-FR"/>
        </w:rPr>
        <w:t>Article 13 – GARANTIES</w:t>
      </w:r>
    </w:p>
    <w:p w14:paraId="55825044" w14:textId="77777777" w:rsidR="00173520" w:rsidRDefault="00173520">
      <w:pPr>
        <w:pStyle w:val="EFLnormal"/>
        <w:rPr>
          <w:rFonts w:ascii="Arial" w:hAnsi="Arial"/>
          <w:sz w:val="22"/>
          <w:lang w:eastAsia="fr-FR"/>
        </w:rPr>
      </w:pPr>
    </w:p>
    <w:p w14:paraId="034E3406" w14:textId="77777777" w:rsidR="00173520" w:rsidRDefault="00212B81">
      <w:pPr>
        <w:pStyle w:val="EFLnormal"/>
        <w:rPr>
          <w:rFonts w:ascii="Arial" w:hAnsi="Arial"/>
          <w:b/>
          <w:bCs/>
          <w:sz w:val="22"/>
          <w:lang w:eastAsia="fr-FR"/>
        </w:rPr>
      </w:pPr>
      <w:r>
        <w:rPr>
          <w:rFonts w:ascii="Arial" w:hAnsi="Arial"/>
          <w:b/>
          <w:bCs/>
          <w:sz w:val="22"/>
          <w:lang w:eastAsia="fr-FR"/>
        </w:rPr>
        <w:t>1 – GARANTIE LÉGALE</w:t>
      </w:r>
    </w:p>
    <w:p w14:paraId="6A2E6C32" w14:textId="77777777" w:rsidR="00173520" w:rsidRDefault="00173520">
      <w:pPr>
        <w:pStyle w:val="EFLnormal"/>
        <w:rPr>
          <w:rFonts w:ascii="Arial" w:hAnsi="Arial"/>
          <w:sz w:val="22"/>
          <w:lang w:eastAsia="fr-FR"/>
        </w:rPr>
      </w:pPr>
    </w:p>
    <w:p w14:paraId="11F9A5D7" w14:textId="77777777" w:rsidR="00173520" w:rsidRDefault="00212B81">
      <w:pPr>
        <w:pStyle w:val="EFLnormal"/>
        <w:rPr>
          <w:rFonts w:ascii="Arial" w:hAnsi="Arial"/>
          <w:sz w:val="22"/>
          <w:lang w:eastAsia="fr-FR"/>
        </w:rPr>
      </w:pPr>
      <w:r>
        <w:rPr>
          <w:rFonts w:ascii="Arial" w:hAnsi="Arial"/>
          <w:sz w:val="22"/>
          <w:lang w:eastAsia="fr-FR"/>
        </w:rPr>
        <w:t>La société</w:t>
      </w:r>
      <w:r>
        <w:rPr>
          <w:rFonts w:ascii="Arial" w:hAnsi="Arial"/>
          <w:i/>
          <w:iCs/>
          <w:color w:val="996633"/>
          <w:sz w:val="22"/>
          <w:lang w:eastAsia="fr-FR"/>
        </w:rPr>
        <w:t xml:space="preserve"> (nom de la société)</w:t>
      </w:r>
      <w:r>
        <w:rPr>
          <w:rFonts w:ascii="Arial" w:hAnsi="Arial"/>
          <w:sz w:val="22"/>
          <w:lang w:eastAsia="fr-FR"/>
        </w:rPr>
        <w:t xml:space="preserve"> garantit les clients contre les défauts de conformité et contre les vices-cachés des produits. </w:t>
      </w:r>
    </w:p>
    <w:p w14:paraId="315BF443" w14:textId="77777777" w:rsidR="00173520" w:rsidRDefault="00173520">
      <w:pPr>
        <w:pStyle w:val="EFLnormal"/>
        <w:rPr>
          <w:rFonts w:ascii="Arial" w:hAnsi="Arial"/>
          <w:sz w:val="22"/>
          <w:lang w:eastAsia="fr-FR"/>
        </w:rPr>
      </w:pPr>
    </w:p>
    <w:p w14:paraId="2FB668EF" w14:textId="77777777" w:rsidR="00173520" w:rsidRDefault="00212B81">
      <w:pPr>
        <w:pStyle w:val="EFLnormal"/>
        <w:rPr>
          <w:rFonts w:ascii="Arial" w:hAnsi="Arial"/>
          <w:sz w:val="22"/>
          <w:lang w:eastAsia="fr-FR"/>
        </w:rPr>
      </w:pPr>
      <w:r>
        <w:rPr>
          <w:rFonts w:ascii="Arial" w:hAnsi="Arial"/>
          <w:sz w:val="22"/>
          <w:lang w:eastAsia="fr-FR"/>
        </w:rPr>
        <w:t>La société est garante de l'ensemble des produits et biens du contrat de vente.</w:t>
      </w:r>
    </w:p>
    <w:p w14:paraId="03E47451" w14:textId="77777777" w:rsidR="00173520" w:rsidRDefault="00173520">
      <w:pPr>
        <w:pStyle w:val="EFLnormal"/>
        <w:rPr>
          <w:rFonts w:ascii="Arial" w:hAnsi="Arial"/>
          <w:sz w:val="22"/>
          <w:lang w:eastAsia="fr-FR"/>
        </w:rPr>
      </w:pPr>
    </w:p>
    <w:p w14:paraId="6E4EF295" w14:textId="77777777" w:rsidR="00173520" w:rsidRDefault="00212B81">
      <w:pPr>
        <w:pStyle w:val="EFLnormal"/>
        <w:rPr>
          <w:rFonts w:ascii="Arial" w:hAnsi="Arial"/>
          <w:sz w:val="22"/>
          <w:lang w:eastAsia="fr-FR"/>
        </w:rPr>
      </w:pPr>
      <w:r>
        <w:rPr>
          <w:rFonts w:ascii="Arial" w:hAnsi="Arial"/>
          <w:sz w:val="22"/>
          <w:lang w:eastAsia="fr-FR"/>
        </w:rPr>
        <w:t>Elle s'assure qu'aucune erreur ne soit commise sur le site internet ou dans les produits.</w:t>
      </w:r>
    </w:p>
    <w:p w14:paraId="65BD2FF1" w14:textId="77777777" w:rsidR="00173520" w:rsidRDefault="00173520">
      <w:pPr>
        <w:pStyle w:val="EFLnormal"/>
        <w:rPr>
          <w:rFonts w:ascii="Arial" w:hAnsi="Arial"/>
          <w:sz w:val="22"/>
          <w:lang w:eastAsia="fr-FR"/>
        </w:rPr>
      </w:pPr>
    </w:p>
    <w:p w14:paraId="25E52D75" w14:textId="77777777" w:rsidR="00173520" w:rsidRDefault="00212B81">
      <w:pPr>
        <w:pStyle w:val="EFLnormal"/>
        <w:rPr>
          <w:rFonts w:ascii="Arial" w:hAnsi="Arial"/>
          <w:sz w:val="22"/>
          <w:lang w:eastAsia="fr-FR"/>
        </w:rPr>
      </w:pPr>
      <w:r>
        <w:rPr>
          <w:rFonts w:ascii="Arial" w:hAnsi="Arial"/>
          <w:sz w:val="22"/>
          <w:lang w:eastAsia="fr-FR"/>
        </w:rPr>
        <w:t>Les clients ont ainsi la possibilité de formuler une demande au titre de la garantie légale de conformité prévue aux articles L. 217-4 et suivants du code de la consommation.</w:t>
      </w:r>
    </w:p>
    <w:p w14:paraId="640DB379" w14:textId="77777777" w:rsidR="00173520" w:rsidRDefault="00173520">
      <w:pPr>
        <w:pStyle w:val="EFLnormal"/>
        <w:rPr>
          <w:rFonts w:ascii="Arial" w:hAnsi="Arial"/>
          <w:sz w:val="22"/>
          <w:lang w:eastAsia="fr-FR"/>
        </w:rPr>
      </w:pPr>
    </w:p>
    <w:p w14:paraId="7CAB1E37" w14:textId="77777777" w:rsidR="00173520" w:rsidRDefault="00212B81">
      <w:pPr>
        <w:pStyle w:val="EFLnormal"/>
        <w:rPr>
          <w:rFonts w:ascii="Arial" w:hAnsi="Arial"/>
          <w:sz w:val="22"/>
          <w:lang w:eastAsia="fr-FR"/>
        </w:rPr>
      </w:pPr>
      <w:r>
        <w:rPr>
          <w:rFonts w:ascii="Arial" w:hAnsi="Arial"/>
          <w:sz w:val="22"/>
          <w:lang w:eastAsia="fr-FR"/>
        </w:rPr>
        <w:t>Ils peuvent aussi formuler une demande au titre de la garantie des défauts de la chose vendue en vertu des articles 1641 et suivants du code civil.</w:t>
      </w:r>
    </w:p>
    <w:p w14:paraId="4BB32E73" w14:textId="77777777" w:rsidR="00173520" w:rsidRDefault="00173520">
      <w:pPr>
        <w:pStyle w:val="EFLnormal"/>
        <w:rPr>
          <w:rFonts w:ascii="Arial" w:hAnsi="Arial"/>
          <w:sz w:val="22"/>
          <w:lang w:eastAsia="fr-FR"/>
        </w:rPr>
      </w:pPr>
    </w:p>
    <w:p w14:paraId="3409BF08" w14:textId="421D2784" w:rsidR="00173520" w:rsidRDefault="000127B6">
      <w:pPr>
        <w:pStyle w:val="EFLnormal"/>
        <w:rPr>
          <w:rFonts w:ascii="Arial" w:hAnsi="Arial"/>
          <w:sz w:val="22"/>
          <w:lang w:eastAsia="fr-FR"/>
        </w:rPr>
      </w:pPr>
      <w:r>
        <w:rPr>
          <w:noProof/>
        </w:rPr>
        <mc:AlternateContent>
          <mc:Choice Requires="wps">
            <w:drawing>
              <wp:anchor distT="0" distB="0" distL="0" distR="0" simplePos="0" relativeHeight="251660288" behindDoc="0" locked="0" layoutInCell="1" allowOverlap="1" wp14:anchorId="7C924156" wp14:editId="0483749C">
                <wp:simplePos x="0" y="0"/>
                <wp:positionH relativeFrom="column">
                  <wp:posOffset>-14605</wp:posOffset>
                </wp:positionH>
                <wp:positionV relativeFrom="paragraph">
                  <wp:posOffset>146050</wp:posOffset>
                </wp:positionV>
                <wp:extent cx="6422390" cy="1680845"/>
                <wp:effectExtent l="13970" t="11430" r="12065" b="1270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2390" cy="1680845"/>
                        </a:xfrm>
                        <a:prstGeom prst="rect">
                          <a:avLst/>
                        </a:prstGeom>
                        <a:solidFill>
                          <a:srgbClr val="FFFFFF"/>
                        </a:solidFill>
                        <a:ln w="12700">
                          <a:solidFill>
                            <a:srgbClr val="000000"/>
                          </a:solidFill>
                          <a:miter lim="800000"/>
                          <a:headEnd/>
                          <a:tailEnd/>
                        </a:ln>
                      </wps:spPr>
                      <wps:txbx>
                        <w:txbxContent>
                          <w:p w14:paraId="2B2CD010" w14:textId="77777777" w:rsidR="00173520" w:rsidRDefault="00173520">
                            <w:pPr>
                              <w:pStyle w:val="FrameContents"/>
                              <w:jc w:val="both"/>
                            </w:pPr>
                          </w:p>
                        </w:txbxContent>
                      </wps:txbx>
                      <wps:bodyPr rot="0" vert="horz" wrap="square" lIns="17780" tIns="17780" rIns="17780" bIns="1778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24156" id="Rectangle 5" o:spid="_x0000_s1034" style="position:absolute;left:0;text-align:left;margin-left:-1.15pt;margin-top:11.5pt;width:505.7pt;height:132.3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ZBEQIAACoEAAAOAAAAZHJzL2Uyb0RvYy54bWysU9uO0zAQfUfiHyy/06Rl6Zao6WrVpQhp&#10;WZAWPsBxnMTC8Zix26R8PWO32w2XJ4QfrBl7fObMmfH6ZuwNOyj0GmzJ57OcM2Ul1Nq2Jf/6Zfdq&#10;xZkPwtbCgFUlPyrPbzYvX6wHV6gFdGBqhYxArC8GV/IuBFdkmZed6oWfgVOWLhvAXgRysc1qFAOh&#10;9yZb5PkyGwBrhyCV93R6d7rkm4TfNEqGT03jVWCm5MQtpB3TXsU926xF0aJwnZZnGuIfWPRCW0p6&#10;gboTQbA96j+gei0RPDRhJqHPoGm0VKkGqmae/1bNYyecSrWQON5dZPL/D1Y+HB7dZ4zUvbsH+c0z&#10;C9tO2FbdIsLQKVFTunkUKhucLy4PouPpKauGj1BTa8U+QNJgbLCPgFQdG5PUx4vUagxM0uHyarF4&#10;/ZY6Iuluvlzlq6s3KYconp479OG9gp5Fo+RIvUzw4nDvQ6QjiqeQRB+MrnfamORgW20NsoOgvu/S&#10;OqP7aZixbKD0i+s8T9C/XPopRp7W3zB6HWiCje5LvroEiSIK987Wab6C0OZkE2djz0pG8eKc+iKM&#10;1ch0TQAxQTypoD6StAingaUPRkYH+IOzgYa15P77XqDizHywsT3X16s43VMHp041dYSVBFXywNnJ&#10;3IbTj9g71G1HmeZJDQu31NJGJ7GfWZ3p00CmHpw/T5z4qZ+inr/45icAAAD//wMAUEsDBBQABgAI&#10;AAAAIQCSXsGT3wAAAAoBAAAPAAAAZHJzL2Rvd25yZXYueG1sTI/NbsIwEITvlfoO1lbqDRxCBWmI&#10;g6pInKtSKrU3E29+RLyOYhNSnr7LqRx3ZjT7TbadbCdGHHzrSMFiHoFAKp1pqVZw+NzNEhA+aDK6&#10;c4QKftHDNn98yHRq3IU+cNyHWnAJ+VQraELoUyl92aDVfu56JPYqN1gd+BxqaQZ94XLbyTiKVtLq&#10;lvhDo3ssGixP+7NV4L+vCf2Y4vCyG+W1WL1X5VdfKfX8NL1tQAScwn8YbviMDjkzHd2ZjBedglm8&#10;5KSCeMmTbn4UvS5AHFlJ1muQeSbvJ+R/AAAA//8DAFBLAQItABQABgAIAAAAIQC2gziS/gAAAOEB&#10;AAATAAAAAAAAAAAAAAAAAAAAAABbQ29udGVudF9UeXBlc10ueG1sUEsBAi0AFAAGAAgAAAAhADj9&#10;If/WAAAAlAEAAAsAAAAAAAAAAAAAAAAALwEAAF9yZWxzLy5yZWxzUEsBAi0AFAAGAAgAAAAhAAM1&#10;BkERAgAAKgQAAA4AAAAAAAAAAAAAAAAALgIAAGRycy9lMm9Eb2MueG1sUEsBAi0AFAAGAAgAAAAh&#10;AJJewZPfAAAACgEAAA8AAAAAAAAAAAAAAAAAawQAAGRycy9kb3ducmV2LnhtbFBLBQYAAAAABAAE&#10;APMAAAB3BQAAAAA=&#10;" strokeweight="1pt">
                <v:textbox inset="1.4pt,1.4pt,1.4pt,1.4pt">
                  <w:txbxContent>
                    <w:p w14:paraId="2B2CD010" w14:textId="77777777" w:rsidR="00173520" w:rsidRDefault="00173520">
                      <w:pPr>
                        <w:pStyle w:val="FrameContents"/>
                        <w:jc w:val="both"/>
                      </w:pPr>
                    </w:p>
                  </w:txbxContent>
                </v:textbox>
              </v:rect>
            </w:pict>
          </mc:Fallback>
        </mc:AlternateContent>
      </w:r>
    </w:p>
    <w:p w14:paraId="74F253CB" w14:textId="77777777" w:rsidR="00173520" w:rsidRDefault="00212B81">
      <w:pPr>
        <w:pStyle w:val="EFLnormal"/>
        <w:rPr>
          <w:rFonts w:ascii="Arial" w:hAnsi="Arial"/>
          <w:sz w:val="22"/>
          <w:lang w:eastAsia="fr-FR"/>
        </w:rPr>
      </w:pPr>
      <w:r>
        <w:rPr>
          <w:rFonts w:ascii="Arial" w:hAnsi="Arial"/>
          <w:sz w:val="22"/>
          <w:lang w:eastAsia="fr-FR"/>
        </w:rPr>
        <w:t>Si les clients mettent en œuvre la garantie légale de conformité, ils disposent d'un délai de deux ans à compter de la délivrance du bien pour agir.</w:t>
      </w:r>
    </w:p>
    <w:p w14:paraId="0F85944D" w14:textId="77777777" w:rsidR="00173520" w:rsidRDefault="00212B81">
      <w:pPr>
        <w:pStyle w:val="EFLnormal"/>
        <w:rPr>
          <w:rFonts w:ascii="Arial" w:hAnsi="Arial"/>
          <w:sz w:val="22"/>
          <w:lang w:eastAsia="fr-FR"/>
        </w:rPr>
      </w:pPr>
      <w:r>
        <w:rPr>
          <w:rFonts w:ascii="Arial" w:hAnsi="Arial"/>
          <w:sz w:val="22"/>
          <w:lang w:eastAsia="fr-FR"/>
        </w:rPr>
        <w:t>Ainsi, dans le cadre de la garantie légale de conformité les clients peuvent :</w:t>
      </w:r>
    </w:p>
    <w:p w14:paraId="129703B3" w14:textId="77777777" w:rsidR="00173520" w:rsidRDefault="00212B81">
      <w:pPr>
        <w:pStyle w:val="EFLnormal"/>
        <w:numPr>
          <w:ilvl w:val="0"/>
          <w:numId w:val="3"/>
        </w:numPr>
        <w:rPr>
          <w:rFonts w:ascii="Arial" w:hAnsi="Arial"/>
          <w:sz w:val="22"/>
          <w:lang w:eastAsia="fr-FR"/>
        </w:rPr>
      </w:pPr>
      <w:r>
        <w:rPr>
          <w:rFonts w:ascii="Arial" w:hAnsi="Arial"/>
          <w:sz w:val="22"/>
          <w:lang w:eastAsia="fr-FR"/>
        </w:rPr>
        <w:t>bénéficier d'un délai obligatoire jusqu'à deux ans à compter de la délivrance du produit pour agir à l'encontre du vendeur, la société (nom de la société) ;</w:t>
      </w:r>
    </w:p>
    <w:p w14:paraId="4675A692" w14:textId="77777777" w:rsidR="00173520" w:rsidRDefault="00212B81">
      <w:pPr>
        <w:pStyle w:val="EFLnormal"/>
        <w:numPr>
          <w:ilvl w:val="0"/>
          <w:numId w:val="3"/>
        </w:numPr>
        <w:rPr>
          <w:rFonts w:ascii="Arial" w:hAnsi="Arial"/>
          <w:sz w:val="22"/>
          <w:lang w:eastAsia="fr-FR"/>
        </w:rPr>
      </w:pPr>
      <w:r>
        <w:rPr>
          <w:rFonts w:ascii="Arial" w:hAnsi="Arial"/>
          <w:sz w:val="22"/>
          <w:lang w:eastAsia="fr-FR"/>
        </w:rPr>
        <w:t>choisir entre la réparation ou le remplacement du bien, sous réserve des conditions de coût qui sont prévues par l'article L. 217-9 du code de la consommation ;</w:t>
      </w:r>
    </w:p>
    <w:p w14:paraId="2A83FFE3" w14:textId="77777777" w:rsidR="00173520" w:rsidRDefault="00212B81">
      <w:pPr>
        <w:pStyle w:val="EFLnormal"/>
        <w:numPr>
          <w:ilvl w:val="0"/>
          <w:numId w:val="3"/>
        </w:numPr>
        <w:rPr>
          <w:rFonts w:ascii="Arial" w:hAnsi="Arial"/>
          <w:sz w:val="22"/>
          <w:lang w:eastAsia="fr-FR"/>
        </w:rPr>
      </w:pPr>
      <w:r>
        <w:rPr>
          <w:rFonts w:ascii="Arial" w:hAnsi="Arial"/>
          <w:sz w:val="22"/>
          <w:lang w:eastAsia="fr-FR"/>
        </w:rPr>
        <w:t>les clients sont aussi dispensés de rapporter la preuve de l'existence du défaut de conformité du produit pendant les deux ans qui suivent l'achat du bien pour tous les produits achetés neufs et six mois pour les biens d'occasion.</w:t>
      </w:r>
    </w:p>
    <w:p w14:paraId="24FC80EE" w14:textId="77777777" w:rsidR="00173520" w:rsidRDefault="00173520">
      <w:pPr>
        <w:pStyle w:val="EFLnormal"/>
        <w:rPr>
          <w:rFonts w:ascii="Arial" w:hAnsi="Arial"/>
          <w:sz w:val="22"/>
          <w:lang w:eastAsia="fr-FR"/>
        </w:rPr>
      </w:pPr>
    </w:p>
    <w:p w14:paraId="05EAFFA9" w14:textId="77777777" w:rsidR="00173520" w:rsidRDefault="00212B81">
      <w:pPr>
        <w:pStyle w:val="EFLnormal"/>
        <w:rPr>
          <w:rFonts w:ascii="Arial" w:hAnsi="Arial"/>
          <w:sz w:val="22"/>
          <w:lang w:eastAsia="fr-FR"/>
        </w:rPr>
      </w:pPr>
      <w:r>
        <w:rPr>
          <w:rFonts w:ascii="Arial" w:hAnsi="Arial"/>
          <w:b/>
          <w:bCs/>
          <w:sz w:val="22"/>
          <w:lang w:eastAsia="fr-FR"/>
        </w:rPr>
        <w:t>2 – GARANTIE COMMERCIALE</w:t>
      </w:r>
    </w:p>
    <w:p w14:paraId="235E97AA" w14:textId="77777777" w:rsidR="00173520" w:rsidRDefault="00173520">
      <w:pPr>
        <w:pStyle w:val="EFLnormal"/>
        <w:rPr>
          <w:rFonts w:ascii="Arial" w:hAnsi="Arial"/>
          <w:sz w:val="22"/>
          <w:lang w:eastAsia="fr-FR"/>
        </w:rPr>
      </w:pPr>
    </w:p>
    <w:p w14:paraId="7EED211B" w14:textId="1262D11E" w:rsidR="00173520" w:rsidRDefault="000127B6">
      <w:pPr>
        <w:pStyle w:val="EFLnormal"/>
        <w:rPr>
          <w:rFonts w:ascii="Arial" w:hAnsi="Arial"/>
          <w:sz w:val="22"/>
          <w:lang w:eastAsia="fr-FR"/>
        </w:rPr>
      </w:pPr>
      <w:r>
        <w:rPr>
          <w:noProof/>
        </w:rPr>
        <mc:AlternateContent>
          <mc:Choice Requires="wps">
            <w:drawing>
              <wp:anchor distT="0" distB="0" distL="0" distR="0" simplePos="0" relativeHeight="251661312" behindDoc="0" locked="0" layoutInCell="1" allowOverlap="1" wp14:anchorId="11E17030" wp14:editId="260E6C70">
                <wp:simplePos x="0" y="0"/>
                <wp:positionH relativeFrom="column">
                  <wp:posOffset>6985</wp:posOffset>
                </wp:positionH>
                <wp:positionV relativeFrom="paragraph">
                  <wp:posOffset>99695</wp:posOffset>
                </wp:positionV>
                <wp:extent cx="6391275" cy="642620"/>
                <wp:effectExtent l="6985" t="9525" r="12065" b="5080"/>
                <wp:wrapSquare wrapText="bothSides"/>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642620"/>
                        </a:xfrm>
                        <a:prstGeom prst="rect">
                          <a:avLst/>
                        </a:prstGeom>
                        <a:solidFill>
                          <a:srgbClr val="CC9966">
                            <a:alpha val="50000"/>
                          </a:srgbClr>
                        </a:solidFill>
                        <a:ln w="9525">
                          <a:solidFill>
                            <a:srgbClr val="000000"/>
                          </a:solidFill>
                          <a:miter lim="800000"/>
                          <a:headEnd/>
                          <a:tailEnd/>
                        </a:ln>
                      </wps:spPr>
                      <wps:txbx>
                        <w:txbxContent>
                          <w:p w14:paraId="5D61BB81" w14:textId="77777777" w:rsidR="00173520" w:rsidRDefault="00212B81">
                            <w:pPr>
                              <w:jc w:val="both"/>
                              <w:rPr>
                                <w:rFonts w:ascii="Arial" w:eastAsia="Calibri-Italic" w:hAnsi="Arial" w:cs="Calibri-Italic"/>
                                <w:i/>
                                <w:iCs/>
                                <w:sz w:val="22"/>
                                <w:szCs w:val="22"/>
                              </w:rPr>
                            </w:pPr>
                            <w:r>
                              <w:rPr>
                                <w:rFonts w:ascii="Arial" w:eastAsia="Calibri-Italic" w:hAnsi="Arial" w:cs="Calibri-Italic"/>
                                <w:i/>
                                <w:iCs/>
                                <w:sz w:val="22"/>
                                <w:szCs w:val="22"/>
                              </w:rPr>
                              <w:t>Commentaire : La garantie commerciale est facultative et résulte d'une volonté de la société d'aller au-delà de ce que prévoit la loi. Aussi, cette garantie n'étant pas obligatoire, elle est laissée à la libre appréciation des sociétés. Si un telle garantie garantie est mise en œuvre, il convient alors de la définir et de la préciser dans les présentes CGV.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17030" id="Rectangle 4" o:spid="_x0000_s1035" style="position:absolute;left:0;text-align:left;margin-left:.55pt;margin-top:7.85pt;width:503.25pt;height:50.6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aNEHwIAADkEAAAOAAAAZHJzL2Uyb0RvYy54bWysU9uO0zAQfUfiHyy/07SBhm3UdLXqsghp&#10;uUgLHzBxnMTCsc3YbVq+nrHTywJviDxY48ucnHNmZn17GDTbS/TKmoovZnPOpBG2Uaar+LevD69u&#10;OPMBTAPaGlnxo/T8dvPyxXp0pcxtb3UjkRGI8eXoKt6H4Mos86KXA/iZddLQZWtxgEBb7LIGYST0&#10;QWf5fF5ko8XGoRXSezq9ny75JuG3rRThc9t6GZiuOHELacW01nHNNmsoOwTXK3GiAf/AYgBl6KcX&#10;qHsIwHao/oIalEDrbRtmwg6ZbVslZNJAahbzP9Q89eBk0kLmeHexyf8/WPFp/+S+YKTu3aMV3z0z&#10;dtuD6eQdoh17CQ39bhGNykbny0tC3HhKZfX40TZUWtgFmzw4tDhEQFLHDsnq48VqeQhM0GHxerXI&#10;3y45E3RXvMmLPNUig/Kc7dCH99IOLAYVRyplQof9ow+RDZTnJ4m91ap5UFqnDXb1ViPbA5V9u12t&#10;imLK1a6H6XQ5py+pIuXT84Tpn+Now8aKr5b5MqX/dndKmtAi2BXuOcSgAjW4VkPFby6PoIy+vjNN&#10;ar8ASk8xadLmZHT0NraxL8OhPjDVEJHIN57UtjmS82infqb5o6C3+JOzkXq54v7HDlBypj8Yql5s&#10;/HOA56A+B2AEpVY8cDaF2zANyM6h6npCXiT1xt5RhVuVzL+yONGl/kz+nWYpDsDzfXp1nfjNLwAA&#10;AP//AwBQSwMEFAAGAAgAAAAhALcknHncAAAACQEAAA8AAABkcnMvZG93bnJldi54bWxMj09LxDAQ&#10;xe+C3yGM4EXcZBfsrrXpIoW9CeL675o2Y1psJqXJbuu3d3rS0/D4Pd68V+xn34szjrELpGG9UiCQ&#10;mmA7chreXg+3OxAxGbKmD4QafjDCvry8KExuw0QveD4mJziEYm40tCkNuZSxadGbuAoDErOvMHqT&#10;WI5O2tFMHO57uVEqk950xB9aM2DVYvN9PHkNYXquMNZP7tPJ7PDxvql2N7bT+vpqfnwAkXBOf2ZY&#10;6nN1KLlTHU5ko+hZr9nI524LYsFKbTMQ9QKye5BlIf8vKH8BAAD//wMAUEsBAi0AFAAGAAgAAAAh&#10;ALaDOJL+AAAA4QEAABMAAAAAAAAAAAAAAAAAAAAAAFtDb250ZW50X1R5cGVzXS54bWxQSwECLQAU&#10;AAYACAAAACEAOP0h/9YAAACUAQAACwAAAAAAAAAAAAAAAAAvAQAAX3JlbHMvLnJlbHNQSwECLQAU&#10;AAYACAAAACEATzmjRB8CAAA5BAAADgAAAAAAAAAAAAAAAAAuAgAAZHJzL2Uyb0RvYy54bWxQSwEC&#10;LQAUAAYACAAAACEAtyScedwAAAAJAQAADwAAAAAAAAAAAAAAAAB5BAAAZHJzL2Rvd25yZXYueG1s&#10;UEsFBgAAAAAEAAQA8wAAAIIFAAAAAA==&#10;" fillcolor="#c96">
                <v:fill opacity="32896f"/>
                <v:textbox inset="0,0,0,0">
                  <w:txbxContent>
                    <w:p w14:paraId="5D61BB81" w14:textId="77777777" w:rsidR="00173520" w:rsidRDefault="00212B81">
                      <w:pPr>
                        <w:jc w:val="both"/>
                        <w:rPr>
                          <w:rFonts w:ascii="Arial" w:eastAsia="Calibri-Italic" w:hAnsi="Arial" w:cs="Calibri-Italic"/>
                          <w:i/>
                          <w:iCs/>
                          <w:sz w:val="22"/>
                          <w:szCs w:val="22"/>
                        </w:rPr>
                      </w:pPr>
                      <w:r>
                        <w:rPr>
                          <w:rFonts w:ascii="Arial" w:eastAsia="Calibri-Italic" w:hAnsi="Arial" w:cs="Calibri-Italic"/>
                          <w:i/>
                          <w:iCs/>
                          <w:sz w:val="22"/>
                          <w:szCs w:val="22"/>
                        </w:rPr>
                        <w:t>Commentaire : La garantie commerciale est facultative et résulte d'une volonté de la société d'aller au-delà de ce que prévoit la loi. Aussi, cette garantie n'étant pas obligatoire, elle est laissée à la libre appréciation des sociétés. Si un telle garantie garantie est mise en œuvre, il convient alors de la définir et de la préciser dans les présentes CGV.</w:t>
                      </w:r>
                    </w:p>
                  </w:txbxContent>
                </v:textbox>
                <w10:wrap type="square"/>
              </v:rect>
            </w:pict>
          </mc:Fallback>
        </mc:AlternateContent>
      </w:r>
    </w:p>
    <w:p w14:paraId="6A1C0C88" w14:textId="77777777" w:rsidR="00173520" w:rsidRDefault="00173520">
      <w:pPr>
        <w:pStyle w:val="EFLnormal"/>
        <w:rPr>
          <w:rFonts w:ascii="Arial" w:hAnsi="Arial"/>
          <w:sz w:val="22"/>
          <w:lang w:eastAsia="fr-FR"/>
        </w:rPr>
      </w:pPr>
    </w:p>
    <w:p w14:paraId="5119A3D5" w14:textId="77777777" w:rsidR="00173520" w:rsidRDefault="00173520">
      <w:pPr>
        <w:pStyle w:val="EFLnormal"/>
        <w:rPr>
          <w:rFonts w:ascii="Arial" w:hAnsi="Arial"/>
          <w:sz w:val="22"/>
          <w:lang w:eastAsia="fr-FR"/>
        </w:rPr>
      </w:pPr>
    </w:p>
    <w:p w14:paraId="5FAF07D5" w14:textId="77777777" w:rsidR="00173520" w:rsidRDefault="00173520">
      <w:pPr>
        <w:pStyle w:val="EFLnormal"/>
        <w:rPr>
          <w:rFonts w:ascii="Arial" w:hAnsi="Arial"/>
          <w:sz w:val="22"/>
          <w:lang w:eastAsia="fr-FR"/>
        </w:rPr>
      </w:pPr>
    </w:p>
    <w:p w14:paraId="58CC4DF8" w14:textId="77777777" w:rsidR="00173520" w:rsidRDefault="00173520">
      <w:pPr>
        <w:pStyle w:val="EFLnormal"/>
        <w:rPr>
          <w:rFonts w:ascii="Arial" w:hAnsi="Arial"/>
          <w:sz w:val="50"/>
          <w:szCs w:val="50"/>
          <w:lang w:eastAsia="fr-FR"/>
        </w:rPr>
      </w:pPr>
    </w:p>
    <w:p w14:paraId="30D809E6" w14:textId="77777777" w:rsidR="00173520" w:rsidRDefault="00173520">
      <w:pPr>
        <w:pStyle w:val="EFLnormal"/>
        <w:rPr>
          <w:rFonts w:ascii="Arial" w:hAnsi="Arial"/>
          <w:b/>
          <w:bCs/>
          <w:sz w:val="22"/>
          <w:lang w:eastAsia="fr-FR"/>
        </w:rPr>
      </w:pPr>
    </w:p>
    <w:p w14:paraId="6B00781F" w14:textId="77777777" w:rsidR="00173520" w:rsidRDefault="00212B81">
      <w:pPr>
        <w:pStyle w:val="EFLnormal"/>
        <w:rPr>
          <w:rFonts w:ascii="Arial" w:hAnsi="Arial"/>
          <w:b/>
          <w:bCs/>
          <w:sz w:val="22"/>
          <w:lang w:eastAsia="fr-FR"/>
        </w:rPr>
      </w:pPr>
      <w:r>
        <w:rPr>
          <w:rFonts w:ascii="Arial" w:hAnsi="Arial"/>
          <w:b/>
          <w:bCs/>
          <w:sz w:val="22"/>
          <w:lang w:eastAsia="fr-FR"/>
        </w:rPr>
        <w:t>Article 14 – DROIT DE LA PROPRIÉTÉ INTELLECTUELLE</w:t>
      </w:r>
    </w:p>
    <w:p w14:paraId="0C0D269D" w14:textId="77777777" w:rsidR="00173520" w:rsidRDefault="00173520">
      <w:pPr>
        <w:pStyle w:val="EFLnormal"/>
        <w:rPr>
          <w:rFonts w:ascii="Arial" w:hAnsi="Arial"/>
          <w:sz w:val="22"/>
          <w:lang w:eastAsia="fr-FR"/>
        </w:rPr>
      </w:pPr>
    </w:p>
    <w:p w14:paraId="6F8F177E" w14:textId="77777777" w:rsidR="00173520" w:rsidRDefault="00212B81">
      <w:pPr>
        <w:pStyle w:val="EFLnormal"/>
        <w:rPr>
          <w:rFonts w:ascii="Arial" w:hAnsi="Arial"/>
          <w:sz w:val="22"/>
          <w:lang w:eastAsia="fr-FR"/>
        </w:rPr>
      </w:pPr>
      <w:r>
        <w:rPr>
          <w:rFonts w:ascii="Arial" w:hAnsi="Arial"/>
          <w:sz w:val="22"/>
          <w:lang w:eastAsia="fr-FR"/>
        </w:rPr>
        <w:t xml:space="preserve">Le contenu du site internet de la société </w:t>
      </w:r>
      <w:r>
        <w:rPr>
          <w:rFonts w:ascii="Arial" w:hAnsi="Arial"/>
          <w:i/>
          <w:iCs/>
          <w:color w:val="996633"/>
          <w:sz w:val="22"/>
          <w:lang w:eastAsia="fr-FR"/>
        </w:rPr>
        <w:t xml:space="preserve">(nom de la société) </w:t>
      </w:r>
      <w:r>
        <w:rPr>
          <w:rFonts w:ascii="Arial" w:hAnsi="Arial"/>
          <w:sz w:val="22"/>
          <w:lang w:eastAsia="fr-FR"/>
        </w:rPr>
        <w:t xml:space="preserve">à savoir le site </w:t>
      </w:r>
      <w:r>
        <w:rPr>
          <w:rFonts w:ascii="Arial" w:hAnsi="Arial"/>
          <w:i/>
          <w:iCs/>
          <w:color w:val="996633"/>
          <w:sz w:val="22"/>
          <w:lang w:eastAsia="fr-FR"/>
        </w:rPr>
        <w:t>(nom du site internet)</w:t>
      </w:r>
      <w:r>
        <w:rPr>
          <w:rFonts w:ascii="Arial" w:hAnsi="Arial"/>
          <w:sz w:val="22"/>
          <w:lang w:eastAsia="fr-FR"/>
        </w:rPr>
        <w:t xml:space="preserve"> demeure la propriété du vendeur.</w:t>
      </w:r>
    </w:p>
    <w:p w14:paraId="5F854165" w14:textId="77777777" w:rsidR="00173520" w:rsidRDefault="00173520">
      <w:pPr>
        <w:pStyle w:val="EFLnormal"/>
        <w:rPr>
          <w:rFonts w:ascii="Arial" w:hAnsi="Arial"/>
          <w:sz w:val="22"/>
          <w:lang w:eastAsia="fr-FR"/>
        </w:rPr>
      </w:pPr>
    </w:p>
    <w:p w14:paraId="162AAD04" w14:textId="77777777" w:rsidR="00173520" w:rsidRDefault="00212B81">
      <w:pPr>
        <w:pStyle w:val="EFLnormal"/>
        <w:rPr>
          <w:rFonts w:ascii="Arial" w:hAnsi="Arial"/>
          <w:sz w:val="22"/>
          <w:lang w:eastAsia="fr-FR"/>
        </w:rPr>
      </w:pPr>
      <w:r>
        <w:rPr>
          <w:rFonts w:ascii="Arial" w:hAnsi="Arial"/>
          <w:sz w:val="22"/>
          <w:lang w:eastAsia="fr-FR"/>
        </w:rPr>
        <w:t>La société est donc la seule titulaire des droits de propriété intellectuelle sur le contenu du site internet.</w:t>
      </w:r>
    </w:p>
    <w:p w14:paraId="7E3C2673" w14:textId="77777777" w:rsidR="00173520" w:rsidRDefault="00173520">
      <w:pPr>
        <w:pStyle w:val="EFLnormal"/>
        <w:rPr>
          <w:rFonts w:ascii="Arial" w:hAnsi="Arial"/>
          <w:sz w:val="22"/>
          <w:lang w:eastAsia="fr-FR"/>
        </w:rPr>
      </w:pPr>
    </w:p>
    <w:p w14:paraId="649C0C3A" w14:textId="77777777" w:rsidR="00173520" w:rsidRDefault="00212B81">
      <w:pPr>
        <w:pStyle w:val="EFLnormal"/>
        <w:rPr>
          <w:rFonts w:ascii="Arial" w:hAnsi="Arial"/>
          <w:sz w:val="22"/>
          <w:lang w:eastAsia="fr-FR"/>
        </w:rPr>
      </w:pPr>
      <w:r>
        <w:rPr>
          <w:rFonts w:ascii="Arial" w:hAnsi="Arial"/>
          <w:sz w:val="22"/>
          <w:lang w:eastAsia="fr-FR"/>
        </w:rPr>
        <w:t xml:space="preserve">Les clients s'engagent à ne pas utiliser le contenu du site internet sans l'accord préalable et écrit de la société </w:t>
      </w:r>
      <w:r>
        <w:rPr>
          <w:rFonts w:ascii="Arial" w:hAnsi="Arial"/>
          <w:i/>
          <w:iCs/>
          <w:color w:val="996633"/>
          <w:sz w:val="22"/>
          <w:lang w:eastAsia="fr-FR"/>
        </w:rPr>
        <w:t>(nom de la société)</w:t>
      </w:r>
      <w:r>
        <w:rPr>
          <w:rFonts w:ascii="Arial" w:hAnsi="Arial"/>
          <w:sz w:val="22"/>
          <w:lang w:eastAsia="fr-FR"/>
        </w:rPr>
        <w:t>.</w:t>
      </w:r>
    </w:p>
    <w:p w14:paraId="518DF00D" w14:textId="77777777" w:rsidR="00173520" w:rsidRDefault="00173520">
      <w:pPr>
        <w:pStyle w:val="EFLnormal"/>
        <w:rPr>
          <w:rFonts w:ascii="Arial" w:hAnsi="Arial"/>
          <w:sz w:val="22"/>
          <w:lang w:eastAsia="fr-FR"/>
        </w:rPr>
      </w:pPr>
    </w:p>
    <w:p w14:paraId="4D3EFA8A" w14:textId="77777777" w:rsidR="00173520" w:rsidRDefault="00212B81">
      <w:pPr>
        <w:pStyle w:val="EFLnormal"/>
        <w:rPr>
          <w:rFonts w:ascii="Arial" w:hAnsi="Arial"/>
          <w:sz w:val="22"/>
          <w:lang w:eastAsia="fr-FR"/>
        </w:rPr>
      </w:pPr>
      <w:r>
        <w:rPr>
          <w:rFonts w:ascii="Arial" w:hAnsi="Arial"/>
          <w:sz w:val="22"/>
          <w:lang w:eastAsia="fr-FR"/>
        </w:rPr>
        <w:t>En s'engageant à ne pas utiliser le contenu du site internet, les clients s'obligent à n'utiliser aucune mention du site, ni la marque, le nom commercial, les logos, les dessins, etc.</w:t>
      </w:r>
    </w:p>
    <w:p w14:paraId="041E557B" w14:textId="77777777" w:rsidR="00173520" w:rsidRDefault="00173520">
      <w:pPr>
        <w:pStyle w:val="EFLnormal"/>
        <w:rPr>
          <w:rFonts w:ascii="Arial" w:hAnsi="Arial"/>
          <w:sz w:val="22"/>
          <w:lang w:eastAsia="fr-FR"/>
        </w:rPr>
      </w:pPr>
    </w:p>
    <w:p w14:paraId="1AC1FEE4" w14:textId="77777777" w:rsidR="00173520" w:rsidRDefault="00212B81">
      <w:pPr>
        <w:pStyle w:val="EFLnormal"/>
        <w:rPr>
          <w:rFonts w:ascii="Arial" w:hAnsi="Arial"/>
          <w:sz w:val="22"/>
          <w:lang w:eastAsia="fr-FR"/>
        </w:rPr>
      </w:pPr>
      <w:r>
        <w:rPr>
          <w:rFonts w:ascii="Arial" w:hAnsi="Arial"/>
          <w:sz w:val="22"/>
          <w:lang w:eastAsia="fr-FR"/>
        </w:rPr>
        <w:t>Toute utilisation non autorisée est susceptible de constituer un délit de contrefaçon passible de poursuites pénales.</w:t>
      </w:r>
    </w:p>
    <w:p w14:paraId="1F5C34F1" w14:textId="77777777" w:rsidR="00173520" w:rsidRDefault="00173520">
      <w:pPr>
        <w:pStyle w:val="EFLnormal"/>
        <w:rPr>
          <w:rFonts w:ascii="Arial" w:hAnsi="Arial"/>
          <w:sz w:val="22"/>
          <w:lang w:eastAsia="fr-FR"/>
        </w:rPr>
      </w:pPr>
    </w:p>
    <w:p w14:paraId="2F67B94C" w14:textId="77777777" w:rsidR="00173520" w:rsidRDefault="00212B81">
      <w:pPr>
        <w:pStyle w:val="EFLnormal"/>
        <w:rPr>
          <w:rFonts w:ascii="Arial" w:hAnsi="Arial"/>
          <w:b/>
          <w:bCs/>
          <w:sz w:val="22"/>
          <w:lang w:eastAsia="fr-FR"/>
        </w:rPr>
      </w:pPr>
      <w:r>
        <w:rPr>
          <w:rFonts w:ascii="Arial" w:hAnsi="Arial"/>
          <w:b/>
          <w:bCs/>
          <w:sz w:val="22"/>
          <w:lang w:eastAsia="fr-FR"/>
        </w:rPr>
        <w:t>Article 15 – INFORMATIQUE ET LIBERTÉS</w:t>
      </w:r>
    </w:p>
    <w:p w14:paraId="393C77D8" w14:textId="77777777" w:rsidR="00173520" w:rsidRDefault="00173520">
      <w:pPr>
        <w:pStyle w:val="EFLnormal"/>
        <w:rPr>
          <w:rFonts w:ascii="Arial" w:hAnsi="Arial"/>
          <w:sz w:val="22"/>
          <w:lang w:eastAsia="fr-FR"/>
        </w:rPr>
      </w:pPr>
    </w:p>
    <w:p w14:paraId="5FCE6E23" w14:textId="77777777" w:rsidR="00173520" w:rsidRDefault="00212B81">
      <w:pPr>
        <w:pStyle w:val="EFLnormal"/>
        <w:rPr>
          <w:rFonts w:ascii="Arial" w:hAnsi="Arial"/>
          <w:sz w:val="22"/>
          <w:lang w:eastAsia="fr-FR"/>
        </w:rPr>
      </w:pPr>
      <w:r>
        <w:rPr>
          <w:rFonts w:ascii="Arial" w:hAnsi="Arial"/>
          <w:sz w:val="22"/>
          <w:lang w:eastAsia="fr-FR"/>
        </w:rPr>
        <w:t xml:space="preserve">Les informations recueillies par la société </w:t>
      </w:r>
      <w:r>
        <w:rPr>
          <w:rFonts w:ascii="Arial" w:hAnsi="Arial"/>
          <w:i/>
          <w:iCs/>
          <w:color w:val="996633"/>
          <w:sz w:val="22"/>
          <w:lang w:eastAsia="fr-FR"/>
        </w:rPr>
        <w:t xml:space="preserve">(nom de la société) </w:t>
      </w:r>
      <w:r>
        <w:rPr>
          <w:rFonts w:ascii="Arial" w:hAnsi="Arial"/>
          <w:sz w:val="22"/>
          <w:lang w:eastAsia="fr-FR"/>
        </w:rPr>
        <w:t>bénéficient de la protection de la loi informatique et liberté n°78-17 du 6 janvier 1978 ainsi que du règlement général sur la protection des données applicable depuis le 25 mai 2018.</w:t>
      </w:r>
    </w:p>
    <w:p w14:paraId="0D64184C" w14:textId="77777777" w:rsidR="00173520" w:rsidRDefault="00173520">
      <w:pPr>
        <w:pStyle w:val="EFLnormal"/>
        <w:rPr>
          <w:rFonts w:ascii="Arial" w:hAnsi="Arial"/>
          <w:sz w:val="22"/>
          <w:lang w:eastAsia="fr-FR"/>
        </w:rPr>
      </w:pPr>
    </w:p>
    <w:p w14:paraId="5404DE72" w14:textId="77777777" w:rsidR="00173520" w:rsidRDefault="00212B81">
      <w:pPr>
        <w:pStyle w:val="EFLnormal"/>
        <w:rPr>
          <w:rFonts w:ascii="Arial" w:hAnsi="Arial"/>
          <w:sz w:val="22"/>
          <w:lang w:eastAsia="fr-FR"/>
        </w:rPr>
      </w:pPr>
      <w:r>
        <w:rPr>
          <w:rFonts w:ascii="Arial" w:hAnsi="Arial"/>
          <w:sz w:val="22"/>
          <w:lang w:eastAsia="fr-FR"/>
        </w:rPr>
        <w:t xml:space="preserve">La société </w:t>
      </w:r>
      <w:r>
        <w:rPr>
          <w:rFonts w:ascii="Arial" w:hAnsi="Arial"/>
          <w:i/>
          <w:iCs/>
          <w:color w:val="996633"/>
          <w:sz w:val="22"/>
          <w:lang w:eastAsia="fr-FR"/>
        </w:rPr>
        <w:t xml:space="preserve">(nom de la société) </w:t>
      </w:r>
      <w:r>
        <w:rPr>
          <w:rFonts w:ascii="Arial" w:hAnsi="Arial"/>
          <w:sz w:val="22"/>
          <w:lang w:eastAsia="fr-FR"/>
        </w:rPr>
        <w:t>collecte des données personnelles sur les clients afin de pouvoir procéder à la vente des produits et est en ce sens le responsable du traitement desdites données.</w:t>
      </w:r>
    </w:p>
    <w:p w14:paraId="59D69627" w14:textId="77777777" w:rsidR="00173520" w:rsidRDefault="00173520">
      <w:pPr>
        <w:pStyle w:val="EFLnormal"/>
        <w:rPr>
          <w:rFonts w:ascii="Arial" w:hAnsi="Arial"/>
          <w:sz w:val="22"/>
          <w:lang w:eastAsia="fr-FR"/>
        </w:rPr>
      </w:pPr>
    </w:p>
    <w:p w14:paraId="184B2EBC" w14:textId="77777777" w:rsidR="00173520" w:rsidRDefault="00212B81">
      <w:pPr>
        <w:pStyle w:val="EFLnormal"/>
        <w:rPr>
          <w:rFonts w:ascii="Arial" w:hAnsi="Arial"/>
          <w:sz w:val="22"/>
          <w:lang w:eastAsia="fr-FR"/>
        </w:rPr>
      </w:pPr>
      <w:r>
        <w:rPr>
          <w:rFonts w:ascii="Arial" w:hAnsi="Arial"/>
          <w:sz w:val="22"/>
          <w:lang w:eastAsia="fr-FR"/>
        </w:rPr>
        <w:t>La société garantie la sécurité du traitement des informations communiquées ainsi que la protection de la vie privée des clients.</w:t>
      </w:r>
    </w:p>
    <w:p w14:paraId="174CB09A" w14:textId="77777777" w:rsidR="00173520" w:rsidRDefault="00173520">
      <w:pPr>
        <w:pStyle w:val="EFLnormal"/>
        <w:rPr>
          <w:rFonts w:ascii="Arial" w:hAnsi="Arial"/>
          <w:sz w:val="22"/>
          <w:lang w:eastAsia="fr-FR"/>
        </w:rPr>
      </w:pPr>
    </w:p>
    <w:p w14:paraId="741FB04D" w14:textId="77777777" w:rsidR="00173520" w:rsidRDefault="00212B81">
      <w:pPr>
        <w:pStyle w:val="EFLnormal"/>
        <w:rPr>
          <w:rFonts w:ascii="Arial" w:hAnsi="Arial"/>
          <w:sz w:val="22"/>
          <w:lang w:eastAsia="fr-FR"/>
        </w:rPr>
      </w:pPr>
      <w:r>
        <w:rPr>
          <w:rFonts w:ascii="Arial" w:hAnsi="Arial"/>
          <w:sz w:val="22"/>
          <w:lang w:eastAsia="fr-FR"/>
        </w:rPr>
        <w:t>Les informations récoltées peuvent être utilisées à des fins de prospection commerciale ou encore d'amélioration de la qualité des services de la société.</w:t>
      </w:r>
    </w:p>
    <w:p w14:paraId="7EBB6830" w14:textId="77777777" w:rsidR="00173520" w:rsidRDefault="00173520">
      <w:pPr>
        <w:pStyle w:val="EFLnormal"/>
        <w:rPr>
          <w:rFonts w:ascii="Arial" w:hAnsi="Arial"/>
          <w:sz w:val="22"/>
          <w:lang w:eastAsia="fr-FR"/>
        </w:rPr>
      </w:pPr>
    </w:p>
    <w:p w14:paraId="76990121" w14:textId="77777777" w:rsidR="00173520" w:rsidRDefault="00212B81">
      <w:pPr>
        <w:pStyle w:val="EFLnormal"/>
        <w:rPr>
          <w:rFonts w:ascii="Arial" w:hAnsi="Arial"/>
          <w:sz w:val="22"/>
          <w:lang w:eastAsia="fr-FR"/>
        </w:rPr>
      </w:pPr>
      <w:r>
        <w:rPr>
          <w:rFonts w:ascii="Arial" w:hAnsi="Arial"/>
          <w:sz w:val="22"/>
          <w:lang w:eastAsia="fr-FR"/>
        </w:rPr>
        <w:t xml:space="preserve">Les clients ont la possibilité de s'opposer à la communication de leurs données en adressant un courrier postal à l'adresse suivante : </w:t>
      </w:r>
      <w:r>
        <w:rPr>
          <w:rFonts w:ascii="Arial" w:hAnsi="Arial"/>
          <w:i/>
          <w:iCs/>
          <w:color w:val="996633"/>
          <w:sz w:val="22"/>
          <w:lang w:eastAsia="fr-FR"/>
        </w:rPr>
        <w:t>(adresse postale de la société)</w:t>
      </w:r>
      <w:r>
        <w:rPr>
          <w:rFonts w:ascii="Arial" w:hAnsi="Arial"/>
          <w:sz w:val="22"/>
          <w:lang w:eastAsia="fr-FR"/>
        </w:rPr>
        <w:t xml:space="preserve">. </w:t>
      </w:r>
    </w:p>
    <w:p w14:paraId="66CD4D64" w14:textId="77777777" w:rsidR="00173520" w:rsidRDefault="00173520">
      <w:pPr>
        <w:pStyle w:val="EFLnormal"/>
        <w:rPr>
          <w:rFonts w:ascii="Arial" w:hAnsi="Arial"/>
          <w:sz w:val="22"/>
          <w:lang w:eastAsia="fr-FR"/>
        </w:rPr>
      </w:pPr>
    </w:p>
    <w:p w14:paraId="6D1EDFA6" w14:textId="77777777" w:rsidR="00173520" w:rsidRDefault="00212B81">
      <w:pPr>
        <w:pStyle w:val="EFLnormal"/>
        <w:rPr>
          <w:rFonts w:ascii="Arial" w:hAnsi="Arial"/>
          <w:sz w:val="22"/>
          <w:lang w:eastAsia="fr-FR"/>
        </w:rPr>
      </w:pPr>
      <w:r>
        <w:rPr>
          <w:rFonts w:ascii="Arial" w:hAnsi="Arial"/>
          <w:sz w:val="22"/>
          <w:lang w:eastAsia="fr-FR"/>
        </w:rPr>
        <w:t>Les clients disposent également d'un droit d'accès, d'opposition, de rectification et de suppression de leurs données personnelles qu'ils peuvent aussi exercer en adressant un courrier à la société dont l'adresse est indiqué ci-dessus.</w:t>
      </w:r>
    </w:p>
    <w:p w14:paraId="5476D9D7" w14:textId="77777777" w:rsidR="00173520" w:rsidRDefault="00173520">
      <w:pPr>
        <w:pStyle w:val="EFLnormal"/>
        <w:rPr>
          <w:rFonts w:ascii="Arial" w:hAnsi="Arial"/>
          <w:sz w:val="22"/>
          <w:lang w:eastAsia="fr-FR"/>
        </w:rPr>
      </w:pPr>
    </w:p>
    <w:p w14:paraId="6E8FF4BB" w14:textId="1D428821" w:rsidR="00173520" w:rsidRDefault="000127B6">
      <w:pPr>
        <w:pStyle w:val="EFLnormal"/>
        <w:rPr>
          <w:rFonts w:ascii="Arial" w:hAnsi="Arial"/>
          <w:sz w:val="22"/>
          <w:lang w:eastAsia="fr-FR"/>
        </w:rPr>
      </w:pPr>
      <w:r>
        <w:rPr>
          <w:noProof/>
        </w:rPr>
        <mc:AlternateContent>
          <mc:Choice Requires="wps">
            <w:drawing>
              <wp:anchor distT="0" distB="0" distL="0" distR="0" simplePos="0" relativeHeight="251662336" behindDoc="0" locked="0" layoutInCell="1" allowOverlap="1" wp14:anchorId="1099A34D" wp14:editId="30288351">
                <wp:simplePos x="0" y="0"/>
                <wp:positionH relativeFrom="column">
                  <wp:posOffset>6985</wp:posOffset>
                </wp:positionH>
                <wp:positionV relativeFrom="paragraph">
                  <wp:posOffset>70485</wp:posOffset>
                </wp:positionV>
                <wp:extent cx="6391275" cy="321310"/>
                <wp:effectExtent l="6985" t="8890" r="12065" b="12700"/>
                <wp:wrapSquare wrapText="bothSides"/>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321310"/>
                        </a:xfrm>
                        <a:prstGeom prst="rect">
                          <a:avLst/>
                        </a:prstGeom>
                        <a:solidFill>
                          <a:srgbClr val="CC9966">
                            <a:alpha val="50000"/>
                          </a:srgbClr>
                        </a:solidFill>
                        <a:ln w="9525">
                          <a:solidFill>
                            <a:srgbClr val="000000"/>
                          </a:solidFill>
                          <a:miter lim="800000"/>
                          <a:headEnd/>
                          <a:tailEnd/>
                        </a:ln>
                      </wps:spPr>
                      <wps:txbx>
                        <w:txbxContent>
                          <w:p w14:paraId="3CDE7863" w14:textId="77777777" w:rsidR="00173520" w:rsidRDefault="00212B81">
                            <w:pPr>
                              <w:jc w:val="both"/>
                              <w:rPr>
                                <w:rFonts w:ascii="Arial" w:eastAsia="Calibri-Italic" w:hAnsi="Arial" w:cs="Calibri-Italic"/>
                                <w:i/>
                                <w:iCs/>
                                <w:sz w:val="22"/>
                                <w:szCs w:val="22"/>
                              </w:rPr>
                            </w:pPr>
                            <w:r>
                              <w:rPr>
                                <w:rFonts w:ascii="Arial" w:eastAsia="Calibri-Italic" w:hAnsi="Arial" w:cs="Calibri-Italic"/>
                                <w:i/>
                                <w:iCs/>
                                <w:sz w:val="22"/>
                                <w:szCs w:val="22"/>
                              </w:rPr>
                              <w:t>Commentaire : Cette opposition peut également être réalisée par courrier informatique. Dans ce cas, il convient alors d'ajouter l'adresse mail de la société dans cet article.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9A34D" id="Rectangle 3" o:spid="_x0000_s1036" style="position:absolute;left:0;text-align:left;margin-left:.55pt;margin-top:5.55pt;width:503.25pt;height:25.3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BQHgIAADoEAAAOAAAAZHJzL2Uyb0RvYy54bWysU9uO0zAQfUfiHyy/0zStWrZR09WqyyKk&#10;5SItfMDEcRILx2Nst2n5esZOb8AbIg/W+DIn55yZWd8fes320nmFpuT5ZMqZNAJrZdqSf/v69OaO&#10;Mx/A1KDRyJIfpef3m9ev1oMt5Aw71LV0jECMLwZb8i4EW2SZF53swU/QSkOXDboeAm1dm9UOBkLv&#10;dTabTpfZgK62DoX0nk4fx0u+SfhNI0X43DReBqZLTtxCWl1aq7hmmzUUrQPbKXGiAf/Aogdl6KcX&#10;qEcIwHZO/QXVK+HQYxMmAvsMm0YJmTSQmnz6h5qXDqxMWsgcby82+f8HKz7tX+wXF6l7+4ziu2cG&#10;tx2YVj44h0Mnoabf5dGobLC+uCTEjadUVg0fsabSwi5g8uDQuD4Ckjp2SFYfL1bLQ2CCDpfzVT57&#10;u+BM0N18ls/zVIsMinO2dT68l9izGJTcUSkTOuyffYhsoDg/SexRq/pJaZ02rq222rE9UNm329Vq&#10;uRxzte1gPF1M6UuqSPn4PGH6Wxxt2FDy1WK2SOm/3Z2SRrQIdoW7hehVoAbXqi/53eURFNHXd6ZO&#10;7RdA6TEmTdqcjI7exjb2RThUB6ZqqkIiHI8qrI9kvcOxoWkAKejQ/eRsoGYuuf+xAyc50x8MlS92&#10;/jlw56A6B2AEpZY8cDaG2zBOyM461XaEnCf5Bh+oxI1K7l9ZnPhSgyYDT8MUJ+B2n15dR37zCwAA&#10;//8DAFBLAwQUAAYACAAAACEAuHtdAdoAAAAIAQAADwAAAGRycy9kb3ducmV2LnhtbEyPzWrDMBCE&#10;74W+g9hCL6WRnIMTXMuhGHIrlKZ/V9nayqbWylhK7L5916f2NAwzzH5bHhY/iAtOsQ+kIdsoEEht&#10;sD05DW+vx/s9iJgMWTMEQg0/GOFQXV+VprBhphe8nJITPEKxMBq6lMZCyth26E3chBGJs68weZPY&#10;Tk7aycw87ge5VSqX3vTEFzozYt1h+306ew1hfq4xNk/u08n8+PG+rfd3ttf69mZ5fACRcEl/ZVjx&#10;GR0qZmrCmWwUA/uMi6uwrrFSuxxEoyHPdiCrUv5/oPoFAAD//wMAUEsBAi0AFAAGAAgAAAAhALaD&#10;OJL+AAAA4QEAABMAAAAAAAAAAAAAAAAAAAAAAFtDb250ZW50X1R5cGVzXS54bWxQSwECLQAUAAYA&#10;CAAAACEAOP0h/9YAAACUAQAACwAAAAAAAAAAAAAAAAAvAQAAX3JlbHMvLnJlbHNQSwECLQAUAAYA&#10;CAAAACEAKoxgUB4CAAA6BAAADgAAAAAAAAAAAAAAAAAuAgAAZHJzL2Uyb0RvYy54bWxQSwECLQAU&#10;AAYACAAAACEAuHtdAdoAAAAIAQAADwAAAAAAAAAAAAAAAAB4BAAAZHJzL2Rvd25yZXYueG1sUEsF&#10;BgAAAAAEAAQA8wAAAH8FAAAAAA==&#10;" fillcolor="#c96">
                <v:fill opacity="32896f"/>
                <v:textbox inset="0,0,0,0">
                  <w:txbxContent>
                    <w:p w14:paraId="3CDE7863" w14:textId="77777777" w:rsidR="00173520" w:rsidRDefault="00212B81">
                      <w:pPr>
                        <w:jc w:val="both"/>
                        <w:rPr>
                          <w:rFonts w:ascii="Arial" w:eastAsia="Calibri-Italic" w:hAnsi="Arial" w:cs="Calibri-Italic"/>
                          <w:i/>
                          <w:iCs/>
                          <w:sz w:val="22"/>
                          <w:szCs w:val="22"/>
                        </w:rPr>
                      </w:pPr>
                      <w:r>
                        <w:rPr>
                          <w:rFonts w:ascii="Arial" w:eastAsia="Calibri-Italic" w:hAnsi="Arial" w:cs="Calibri-Italic"/>
                          <w:i/>
                          <w:iCs/>
                          <w:sz w:val="22"/>
                          <w:szCs w:val="22"/>
                        </w:rPr>
                        <w:t>Commentaire : Cette opposition peut également être réalisée par courrier informatique. Dans ce cas, il convient alors d'ajouter l'adresse mail de la société dans cet article.</w:t>
                      </w:r>
                    </w:p>
                  </w:txbxContent>
                </v:textbox>
                <w10:wrap type="square"/>
              </v:rect>
            </w:pict>
          </mc:Fallback>
        </mc:AlternateContent>
      </w:r>
    </w:p>
    <w:p w14:paraId="23AC8BCB" w14:textId="77777777" w:rsidR="00173520" w:rsidRDefault="00173520">
      <w:pPr>
        <w:pStyle w:val="EFLnormal"/>
        <w:rPr>
          <w:rFonts w:ascii="Arial" w:hAnsi="Arial"/>
          <w:b/>
          <w:bCs/>
          <w:sz w:val="22"/>
          <w:lang w:eastAsia="fr-FR"/>
        </w:rPr>
      </w:pPr>
    </w:p>
    <w:p w14:paraId="2D7BA6EA" w14:textId="77777777" w:rsidR="00173520" w:rsidRDefault="00173520">
      <w:pPr>
        <w:pStyle w:val="EFLnormal"/>
        <w:rPr>
          <w:rFonts w:ascii="Arial" w:hAnsi="Arial"/>
          <w:b/>
          <w:bCs/>
          <w:sz w:val="22"/>
          <w:lang w:eastAsia="fr-FR"/>
        </w:rPr>
      </w:pPr>
    </w:p>
    <w:p w14:paraId="7BBF3360" w14:textId="77777777" w:rsidR="00173520" w:rsidRDefault="00212B81">
      <w:pPr>
        <w:pStyle w:val="EFLnormal"/>
        <w:rPr>
          <w:rFonts w:ascii="Arial" w:hAnsi="Arial"/>
          <w:sz w:val="22"/>
          <w:lang w:eastAsia="fr-FR"/>
        </w:rPr>
      </w:pPr>
      <w:r>
        <w:rPr>
          <w:rFonts w:ascii="Arial" w:hAnsi="Arial"/>
          <w:sz w:val="22"/>
          <w:lang w:eastAsia="fr-FR"/>
        </w:rPr>
        <w:t>Les clients ont aussi la possibilité de récupérer les données communiquées à la société, d'en demandeur leur destruction ou de les transmettre à une autre société.</w:t>
      </w:r>
    </w:p>
    <w:p w14:paraId="7122D7F1" w14:textId="77777777" w:rsidR="00173520" w:rsidRDefault="00173520">
      <w:pPr>
        <w:pStyle w:val="EFLnormal"/>
        <w:rPr>
          <w:rFonts w:ascii="Arial" w:hAnsi="Arial"/>
          <w:sz w:val="22"/>
          <w:lang w:eastAsia="fr-FR"/>
        </w:rPr>
      </w:pPr>
    </w:p>
    <w:p w14:paraId="60C3324F" w14:textId="27A9B664" w:rsidR="00173520" w:rsidRDefault="000127B6">
      <w:pPr>
        <w:pStyle w:val="EFLnormal"/>
        <w:rPr>
          <w:rFonts w:ascii="Arial" w:hAnsi="Arial"/>
          <w:sz w:val="22"/>
          <w:lang w:eastAsia="fr-FR"/>
        </w:rPr>
      </w:pPr>
      <w:r>
        <w:rPr>
          <w:noProof/>
        </w:rPr>
        <mc:AlternateContent>
          <mc:Choice Requires="wps">
            <w:drawing>
              <wp:anchor distT="0" distB="0" distL="0" distR="0" simplePos="0" relativeHeight="251663360" behindDoc="0" locked="0" layoutInCell="1" allowOverlap="1" wp14:anchorId="711A8DD9" wp14:editId="0760CD1E">
                <wp:simplePos x="0" y="0"/>
                <wp:positionH relativeFrom="column">
                  <wp:posOffset>6985</wp:posOffset>
                </wp:positionH>
                <wp:positionV relativeFrom="paragraph">
                  <wp:posOffset>70485</wp:posOffset>
                </wp:positionV>
                <wp:extent cx="6391275" cy="265430"/>
                <wp:effectExtent l="6985" t="8890" r="12065" b="11430"/>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65430"/>
                        </a:xfrm>
                        <a:prstGeom prst="rect">
                          <a:avLst/>
                        </a:prstGeom>
                        <a:solidFill>
                          <a:srgbClr val="CC9966">
                            <a:alpha val="50000"/>
                          </a:srgbClr>
                        </a:solidFill>
                        <a:ln w="9525">
                          <a:solidFill>
                            <a:srgbClr val="000000"/>
                          </a:solidFill>
                          <a:miter lim="800000"/>
                          <a:headEnd/>
                          <a:tailEnd/>
                        </a:ln>
                      </wps:spPr>
                      <wps:txbx>
                        <w:txbxContent>
                          <w:p w14:paraId="21787B83" w14:textId="77777777" w:rsidR="00173520" w:rsidRDefault="00212B81">
                            <w:pPr>
                              <w:jc w:val="both"/>
                              <w:rPr>
                                <w:rFonts w:ascii="Arial" w:eastAsia="Calibri-Italic" w:hAnsi="Arial" w:cs="Calibri-Italic"/>
                                <w:i/>
                                <w:iCs/>
                                <w:sz w:val="22"/>
                                <w:szCs w:val="22"/>
                              </w:rPr>
                            </w:pPr>
                            <w:r>
                              <w:rPr>
                                <w:rFonts w:ascii="Arial" w:eastAsia="Calibri-Italic" w:hAnsi="Arial" w:cs="Calibri-Italic"/>
                                <w:i/>
                                <w:iCs/>
                                <w:sz w:val="22"/>
                                <w:szCs w:val="22"/>
                              </w:rPr>
                              <w:t>Commentaire : Les CGV peuvent également invoquer des mentions spécifiques aux Cookies.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A8DD9" id="Rectangle 2" o:spid="_x0000_s1037" style="position:absolute;left:0;text-align:left;margin-left:.55pt;margin-top:5.55pt;width:503.25pt;height:20.9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nR+IAIAADoEAAAOAAAAZHJzL2Uyb0RvYy54bWysU9uO0zAQfUfiHyy/07RdWrZR09WqyyKk&#10;ZUFa+ICJ4yQWjsfYbpPy9Yyd3oA3RB6ssWfmZM6ZmfXd0Gm2l84rNAWfTaacSSOwUqYp+Levj29u&#10;OfMBTAUajSz4QXp+t3n9at3bXM6xRV1JxwjE+Ly3BW9DsHmWedHKDvwErTTkrNF1EOjqmqxy0BN6&#10;p7P5dLrMenSVdSik9/T6MDr5JuHXtRThc117GZguONUW0unSWcYz26whbxzYVoljGfAPVXSgDP30&#10;DPUAAdjOqb+gOiUceqzDRGCXYV0rIRMHYjOb/sHmpQUrExcSx9uzTP7/wYrn/Yv94mLp3j6h+O6Z&#10;wW0LppH3zmHfSqjod7MoVNZbn58T4sVTKiv7T1hRa2EXMGkw1K6LgMSODUnqw1lqOQQm6HF5s5rN&#10;3y04E+SbLxdvb1IvMshP2db58EFix6JRcEetTOiwf/IhVgP5KSRVj1pVj0rrdHFNudWO7YHavt2u&#10;VsvlmKttC+PrYkpfYkXMx/CE6a9xtGF9wVeL+SKl/+Y7Jo1oEewCdw3RqUADrlVX8NtzEORR1/em&#10;SuMXQOnRJk7aHIWO2sYx9nkYyoGpirqQ2hCfSqwOJL3DcaBpAclo0f3krKdhLrj/sQMnOdMfDbUv&#10;Tv7JcCejPBlgBKUWPHA2mtswbsjOOtW0hDxL9A3eU4trldS/VHGslwY0CXhcprgB1/cUdVn5zS8A&#10;AAD//wMAUEsDBBQABgAIAAAAIQAHopdB2wAAAAgBAAAPAAAAZHJzL2Rvd25yZXYueG1sTI9BS8NA&#10;EIXvgv9hGcGLtJsGjDVmUyTQmyC2aq+b7LgJZmdDdtvEf+/kpKfH4z3efFPsZteLC46h86Rgs05A&#10;IDXedGQVvB/3qy2IEDUZ3XtCBT8YYFdeXxU6N36iN7wcohU8QiHXCtoYh1zK0LTodFj7AYmzLz86&#10;HdmOVppRTzzuepkmSSad7ogvtHrAqsXm+3B2Cvz0WmGoX+zJymz/+ZFW2zvTKXV7Mz8/gYg4x78y&#10;LPiMDiUz1f5MJoie/YaLi7AucZI8ZCBqBffpI8iykP8fKH8BAAD//wMAUEsBAi0AFAAGAAgAAAAh&#10;ALaDOJL+AAAA4QEAABMAAAAAAAAAAAAAAAAAAAAAAFtDb250ZW50X1R5cGVzXS54bWxQSwECLQAU&#10;AAYACAAAACEAOP0h/9YAAACUAQAACwAAAAAAAAAAAAAAAAAvAQAAX3JlbHMvLnJlbHNQSwECLQAU&#10;AAYACAAAACEAyU50fiACAAA6BAAADgAAAAAAAAAAAAAAAAAuAgAAZHJzL2Uyb0RvYy54bWxQSwEC&#10;LQAUAAYACAAAACEAB6KXQdsAAAAIAQAADwAAAAAAAAAAAAAAAAB6BAAAZHJzL2Rvd25yZXYueG1s&#10;UEsFBgAAAAAEAAQA8wAAAIIFAAAAAA==&#10;" fillcolor="#c96">
                <v:fill opacity="32896f"/>
                <v:textbox inset="0,0,0,0">
                  <w:txbxContent>
                    <w:p w14:paraId="21787B83" w14:textId="77777777" w:rsidR="00173520" w:rsidRDefault="00212B81">
                      <w:pPr>
                        <w:jc w:val="both"/>
                        <w:rPr>
                          <w:rFonts w:ascii="Arial" w:eastAsia="Calibri-Italic" w:hAnsi="Arial" w:cs="Calibri-Italic"/>
                          <w:i/>
                          <w:iCs/>
                          <w:sz w:val="22"/>
                          <w:szCs w:val="22"/>
                        </w:rPr>
                      </w:pPr>
                      <w:r>
                        <w:rPr>
                          <w:rFonts w:ascii="Arial" w:eastAsia="Calibri-Italic" w:hAnsi="Arial" w:cs="Calibri-Italic"/>
                          <w:i/>
                          <w:iCs/>
                          <w:sz w:val="22"/>
                          <w:szCs w:val="22"/>
                        </w:rPr>
                        <w:t>Commentaire : Les CGV peuvent également invoquer des mentions spécifiques aux Cookies.</w:t>
                      </w:r>
                    </w:p>
                  </w:txbxContent>
                </v:textbox>
                <w10:wrap type="square"/>
              </v:rect>
            </w:pict>
          </mc:Fallback>
        </mc:AlternateContent>
      </w:r>
    </w:p>
    <w:p w14:paraId="3B6DE0FC" w14:textId="77777777" w:rsidR="00173520" w:rsidRDefault="00173520">
      <w:pPr>
        <w:pStyle w:val="EFLnormal"/>
        <w:rPr>
          <w:rFonts w:ascii="Arial" w:hAnsi="Arial"/>
          <w:b/>
          <w:bCs/>
          <w:sz w:val="22"/>
          <w:lang w:eastAsia="fr-FR"/>
        </w:rPr>
      </w:pPr>
    </w:p>
    <w:p w14:paraId="015CE6B0" w14:textId="77777777" w:rsidR="00173520" w:rsidRDefault="00212B81">
      <w:pPr>
        <w:pStyle w:val="EFLnormal"/>
        <w:rPr>
          <w:rFonts w:ascii="Arial" w:hAnsi="Arial"/>
          <w:sz w:val="22"/>
          <w:lang w:eastAsia="fr-FR"/>
        </w:rPr>
      </w:pPr>
      <w:r>
        <w:rPr>
          <w:rFonts w:ascii="Arial" w:hAnsi="Arial"/>
          <w:b/>
          <w:bCs/>
          <w:sz w:val="22"/>
          <w:lang w:eastAsia="fr-FR"/>
        </w:rPr>
        <w:t xml:space="preserve">Article 16 – NON - VALIDATION PARTIELLE </w:t>
      </w:r>
    </w:p>
    <w:p w14:paraId="640A97D2" w14:textId="77777777" w:rsidR="00173520" w:rsidRDefault="00173520">
      <w:pPr>
        <w:pStyle w:val="EFLnormal"/>
        <w:rPr>
          <w:rFonts w:ascii="Arial" w:hAnsi="Arial"/>
          <w:sz w:val="22"/>
          <w:lang w:eastAsia="fr-FR"/>
        </w:rPr>
      </w:pPr>
    </w:p>
    <w:p w14:paraId="056F41BD" w14:textId="77777777" w:rsidR="00173520" w:rsidRDefault="00212B81">
      <w:pPr>
        <w:pStyle w:val="EFLnormal"/>
        <w:rPr>
          <w:rFonts w:ascii="Arial" w:hAnsi="Arial"/>
          <w:sz w:val="22"/>
          <w:lang w:eastAsia="fr-FR"/>
        </w:rPr>
      </w:pPr>
      <w:r>
        <w:rPr>
          <w:rFonts w:ascii="Arial" w:hAnsi="Arial"/>
          <w:sz w:val="22"/>
          <w:lang w:eastAsia="fr-FR"/>
        </w:rPr>
        <w:t>Si une ou plusieurs clauses des présentes conditions générales de vente sont déclarées comme étant contraires à une disposition légale impérative, les autres clauses des présentes conditions générales de vente demeurent néanmoins applicables et le contrat de vente ne sera pas affecté.</w:t>
      </w:r>
    </w:p>
    <w:p w14:paraId="1839A490" w14:textId="77777777" w:rsidR="00173520" w:rsidRDefault="00173520">
      <w:pPr>
        <w:pStyle w:val="EFLnormal"/>
        <w:rPr>
          <w:rFonts w:ascii="Arial" w:hAnsi="Arial"/>
          <w:sz w:val="22"/>
          <w:lang w:eastAsia="fr-FR"/>
        </w:rPr>
      </w:pPr>
    </w:p>
    <w:p w14:paraId="766AE4ED" w14:textId="77777777" w:rsidR="00173520" w:rsidRDefault="00212B81">
      <w:pPr>
        <w:pStyle w:val="EFLnormal"/>
        <w:rPr>
          <w:rFonts w:ascii="Arial" w:hAnsi="Arial"/>
          <w:b/>
          <w:bCs/>
          <w:sz w:val="22"/>
          <w:lang w:eastAsia="fr-FR"/>
        </w:rPr>
      </w:pPr>
      <w:r>
        <w:rPr>
          <w:rFonts w:ascii="Arial" w:hAnsi="Arial"/>
          <w:b/>
          <w:bCs/>
          <w:sz w:val="22"/>
          <w:lang w:eastAsia="fr-FR"/>
        </w:rPr>
        <w:t>Article 17 – LOI APPLICABLE</w:t>
      </w:r>
    </w:p>
    <w:p w14:paraId="7DDD5646" w14:textId="77777777" w:rsidR="00173520" w:rsidRDefault="00173520">
      <w:pPr>
        <w:pStyle w:val="EFLnormal"/>
        <w:rPr>
          <w:rFonts w:ascii="Arial" w:hAnsi="Arial"/>
          <w:sz w:val="22"/>
          <w:lang w:eastAsia="fr-FR"/>
        </w:rPr>
      </w:pPr>
    </w:p>
    <w:p w14:paraId="2F43B723" w14:textId="77777777" w:rsidR="00173520" w:rsidRDefault="00212B81">
      <w:pPr>
        <w:pStyle w:val="EFLnormal"/>
        <w:rPr>
          <w:rFonts w:ascii="Arial" w:hAnsi="Arial"/>
          <w:sz w:val="22"/>
          <w:lang w:eastAsia="fr-FR"/>
        </w:rPr>
      </w:pPr>
      <w:r>
        <w:rPr>
          <w:rFonts w:ascii="Arial" w:hAnsi="Arial"/>
          <w:sz w:val="22"/>
          <w:lang w:eastAsia="fr-FR"/>
        </w:rPr>
        <w:t>Les présentes CGV sont rédigées en langue française.</w:t>
      </w:r>
    </w:p>
    <w:p w14:paraId="53D58F5B" w14:textId="77777777" w:rsidR="00173520" w:rsidRDefault="00173520">
      <w:pPr>
        <w:pStyle w:val="EFLnormal"/>
        <w:rPr>
          <w:rFonts w:ascii="Arial" w:hAnsi="Arial"/>
          <w:sz w:val="22"/>
          <w:lang w:eastAsia="fr-FR"/>
        </w:rPr>
      </w:pPr>
    </w:p>
    <w:p w14:paraId="42E98780" w14:textId="77777777" w:rsidR="00173520" w:rsidRDefault="00212B81">
      <w:pPr>
        <w:pStyle w:val="EFLnormal"/>
        <w:rPr>
          <w:rFonts w:ascii="Arial" w:hAnsi="Arial"/>
          <w:sz w:val="22"/>
          <w:lang w:eastAsia="fr-FR"/>
        </w:rPr>
      </w:pPr>
      <w:r>
        <w:rPr>
          <w:rFonts w:ascii="Arial" w:hAnsi="Arial"/>
          <w:sz w:val="22"/>
          <w:lang w:eastAsia="fr-FR"/>
        </w:rPr>
        <w:lastRenderedPageBreak/>
        <w:t>Aussi, les conditions générales de vente sont soumises à la loi française sauf dispositions impératives contraires.</w:t>
      </w:r>
    </w:p>
    <w:p w14:paraId="1400137E" w14:textId="77777777" w:rsidR="00173520" w:rsidRDefault="00173520">
      <w:pPr>
        <w:pStyle w:val="EFLnormal"/>
        <w:rPr>
          <w:rFonts w:ascii="Arial" w:hAnsi="Arial"/>
          <w:sz w:val="22"/>
          <w:lang w:eastAsia="fr-FR"/>
        </w:rPr>
      </w:pPr>
    </w:p>
    <w:p w14:paraId="61F88204" w14:textId="77777777" w:rsidR="00173520" w:rsidRDefault="00212B81">
      <w:pPr>
        <w:pStyle w:val="EFLnormal"/>
        <w:rPr>
          <w:rFonts w:ascii="Arial" w:hAnsi="Arial"/>
          <w:b/>
          <w:bCs/>
          <w:sz w:val="22"/>
          <w:lang w:eastAsia="fr-FR"/>
        </w:rPr>
      </w:pPr>
      <w:r>
        <w:rPr>
          <w:rFonts w:ascii="Arial" w:hAnsi="Arial"/>
          <w:b/>
          <w:bCs/>
          <w:sz w:val="22"/>
          <w:lang w:eastAsia="fr-FR"/>
        </w:rPr>
        <w:t>Article 18 – LITIGES</w:t>
      </w:r>
    </w:p>
    <w:p w14:paraId="15A0CAF7" w14:textId="77777777" w:rsidR="00173520" w:rsidRDefault="00173520">
      <w:pPr>
        <w:pStyle w:val="EFLnormal"/>
        <w:rPr>
          <w:rFonts w:ascii="Arial" w:hAnsi="Arial"/>
          <w:sz w:val="22"/>
          <w:lang w:eastAsia="fr-FR"/>
        </w:rPr>
      </w:pPr>
    </w:p>
    <w:p w14:paraId="549734B4" w14:textId="77777777" w:rsidR="00173520" w:rsidRDefault="00212B81">
      <w:pPr>
        <w:pStyle w:val="EFLnormal"/>
        <w:rPr>
          <w:rFonts w:ascii="Arial" w:hAnsi="Arial"/>
          <w:sz w:val="22"/>
          <w:lang w:eastAsia="fr-FR"/>
        </w:rPr>
      </w:pPr>
      <w:r>
        <w:rPr>
          <w:rFonts w:ascii="Arial" w:hAnsi="Arial"/>
          <w:sz w:val="22"/>
          <w:lang w:eastAsia="fr-FR"/>
        </w:rPr>
        <w:t>En cas de litige pouvant naître du contrat ou des CGV, les parties s'engagent à rechercher en priorité une solution amiable.</w:t>
      </w:r>
    </w:p>
    <w:p w14:paraId="47CDC877" w14:textId="77777777" w:rsidR="00173520" w:rsidRDefault="00173520">
      <w:pPr>
        <w:pStyle w:val="EFLnormal"/>
        <w:rPr>
          <w:rFonts w:ascii="Arial" w:hAnsi="Arial"/>
          <w:sz w:val="22"/>
          <w:lang w:eastAsia="fr-FR"/>
        </w:rPr>
      </w:pPr>
    </w:p>
    <w:p w14:paraId="3C90465C" w14:textId="77777777" w:rsidR="00173520" w:rsidRDefault="00212B81">
      <w:pPr>
        <w:pStyle w:val="EFLnormal"/>
        <w:rPr>
          <w:rFonts w:ascii="Arial" w:hAnsi="Arial"/>
          <w:sz w:val="22"/>
          <w:lang w:eastAsia="fr-FR"/>
        </w:rPr>
      </w:pPr>
      <w:r>
        <w:rPr>
          <w:rFonts w:ascii="Arial" w:hAnsi="Arial"/>
          <w:sz w:val="22"/>
          <w:lang w:eastAsia="fr-FR"/>
        </w:rPr>
        <w:t xml:space="preserve">Les litiges qui n'auront pas été résolus à l'amiable entre la société </w:t>
      </w:r>
      <w:r>
        <w:rPr>
          <w:rFonts w:ascii="Arial" w:hAnsi="Arial"/>
          <w:i/>
          <w:iCs/>
          <w:color w:val="996633"/>
          <w:sz w:val="22"/>
          <w:lang w:eastAsia="fr-FR"/>
        </w:rPr>
        <w:t>(nom de la société)</w:t>
      </w:r>
      <w:r>
        <w:rPr>
          <w:rFonts w:ascii="Arial" w:hAnsi="Arial"/>
          <w:sz w:val="22"/>
          <w:lang w:eastAsia="fr-FR"/>
        </w:rPr>
        <w:t xml:space="preserve"> et les clients seront soumis aux tribunaux compétents.</w:t>
      </w:r>
    </w:p>
    <w:p w14:paraId="05E81C0E" w14:textId="77777777" w:rsidR="00173520" w:rsidRDefault="00173520">
      <w:pPr>
        <w:pStyle w:val="EFLnormal"/>
        <w:rPr>
          <w:rFonts w:ascii="Arial" w:hAnsi="Arial"/>
          <w:sz w:val="22"/>
          <w:lang w:eastAsia="fr-FR"/>
        </w:rPr>
      </w:pPr>
    </w:p>
    <w:p w14:paraId="3488F664" w14:textId="77777777" w:rsidR="00173520" w:rsidRDefault="00212B81">
      <w:pPr>
        <w:pStyle w:val="EFLnormal"/>
        <w:rPr>
          <w:rFonts w:ascii="Arial" w:hAnsi="Arial"/>
          <w:sz w:val="22"/>
          <w:lang w:eastAsia="fr-FR"/>
        </w:rPr>
      </w:pPr>
      <w:r>
        <w:rPr>
          <w:rFonts w:ascii="Arial" w:hAnsi="Arial"/>
          <w:sz w:val="22"/>
          <w:lang w:eastAsia="fr-FR"/>
        </w:rPr>
        <w:t>Les clients peuvent aussi recourir gratuitement au service de médiation proposé par la société conformément à l'article L. 612-1 du code de commerce.</w:t>
      </w:r>
    </w:p>
    <w:p w14:paraId="056121BD" w14:textId="77777777" w:rsidR="00173520" w:rsidRDefault="00173520">
      <w:pPr>
        <w:pStyle w:val="EFLnormal"/>
        <w:rPr>
          <w:rFonts w:ascii="Arial" w:hAnsi="Arial"/>
          <w:sz w:val="22"/>
          <w:lang w:eastAsia="fr-FR"/>
        </w:rPr>
      </w:pPr>
    </w:p>
    <w:p w14:paraId="7A58071B" w14:textId="77777777" w:rsidR="00173520" w:rsidRDefault="00212B81">
      <w:pPr>
        <w:pStyle w:val="EFLnormal"/>
        <w:rPr>
          <w:rFonts w:ascii="Arial" w:hAnsi="Arial"/>
          <w:sz w:val="22"/>
          <w:lang w:eastAsia="fr-FR"/>
        </w:rPr>
      </w:pPr>
      <w:r>
        <w:rPr>
          <w:rFonts w:ascii="Arial" w:hAnsi="Arial"/>
          <w:sz w:val="22"/>
          <w:lang w:eastAsia="fr-FR"/>
        </w:rPr>
        <w:t xml:space="preserve">La société </w:t>
      </w:r>
      <w:r>
        <w:rPr>
          <w:rFonts w:ascii="Arial" w:hAnsi="Arial"/>
          <w:i/>
          <w:iCs/>
          <w:color w:val="996633"/>
          <w:sz w:val="22"/>
          <w:lang w:eastAsia="fr-FR"/>
        </w:rPr>
        <w:t xml:space="preserve">(nom de la société) </w:t>
      </w:r>
      <w:r>
        <w:rPr>
          <w:rFonts w:ascii="Arial" w:hAnsi="Arial"/>
          <w:sz w:val="22"/>
          <w:lang w:eastAsia="fr-FR"/>
        </w:rPr>
        <w:t>adhère en ce sens au service du médiateur (</w:t>
      </w:r>
      <w:r>
        <w:rPr>
          <w:rFonts w:ascii="Arial" w:hAnsi="Arial"/>
          <w:i/>
          <w:iCs/>
          <w:color w:val="996633"/>
          <w:sz w:val="22"/>
          <w:lang w:eastAsia="fr-FR"/>
        </w:rPr>
        <w:t>préciser le service du médiateur ainsi que les coordonnées)</w:t>
      </w:r>
      <w:r>
        <w:rPr>
          <w:rFonts w:ascii="Arial" w:hAnsi="Arial"/>
          <w:sz w:val="22"/>
          <w:lang w:eastAsia="fr-FR"/>
        </w:rPr>
        <w:t>.</w:t>
      </w:r>
    </w:p>
    <w:p w14:paraId="1E158089" w14:textId="77777777" w:rsidR="00173520" w:rsidRDefault="00173520">
      <w:pPr>
        <w:pStyle w:val="EFLnormal"/>
        <w:rPr>
          <w:rFonts w:ascii="Arial" w:hAnsi="Arial"/>
          <w:sz w:val="22"/>
          <w:lang w:eastAsia="fr-FR"/>
        </w:rPr>
      </w:pPr>
    </w:p>
    <w:p w14:paraId="39F0C6A3" w14:textId="77777777" w:rsidR="00173520" w:rsidRDefault="00173520">
      <w:pPr>
        <w:pStyle w:val="EFLnormal"/>
        <w:rPr>
          <w:rFonts w:ascii="Arial" w:hAnsi="Arial"/>
          <w:sz w:val="22"/>
          <w:lang w:eastAsia="fr-FR"/>
        </w:rPr>
      </w:pPr>
    </w:p>
    <w:p w14:paraId="65011DE6" w14:textId="77777777" w:rsidR="00173520" w:rsidRDefault="00173520">
      <w:pPr>
        <w:pStyle w:val="EFLnormal"/>
        <w:rPr>
          <w:rFonts w:ascii="Arial" w:hAnsi="Arial"/>
          <w:sz w:val="22"/>
          <w:lang w:eastAsia="fr-FR"/>
        </w:rPr>
      </w:pPr>
    </w:p>
    <w:sectPr w:rsidR="00173520" w:rsidSect="00173520">
      <w:footerReference w:type="default" r:id="rId8"/>
      <w:pgSz w:w="12240" w:h="15840"/>
      <w:pgMar w:top="658" w:right="1080" w:bottom="870" w:left="1080" w:header="0" w:footer="330" w:gutter="0"/>
      <w:pgNumType w:start="1"/>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A2BFB" w14:textId="77777777" w:rsidR="00C713FF" w:rsidRDefault="00C713FF" w:rsidP="00173520">
      <w:r>
        <w:separator/>
      </w:r>
    </w:p>
  </w:endnote>
  <w:endnote w:type="continuationSeparator" w:id="0">
    <w:p w14:paraId="76AD39AD" w14:textId="77777777" w:rsidR="00C713FF" w:rsidRDefault="00C713FF" w:rsidP="00173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ew York;Times New Roman">
    <w:altName w:val="Times New Roman"/>
    <w:panose1 w:val="00000000000000000000"/>
    <w:charset w:val="00"/>
    <w:family w:val="roman"/>
    <w:notTrueType/>
    <w:pitch w:val="default"/>
  </w:font>
  <w:font w:name="Meridien Bold">
    <w:altName w:val="Times New Roman"/>
    <w:charset w:val="01"/>
    <w:family w:val="auto"/>
    <w:pitch w:val="variable"/>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Pro Black">
    <w:charset w:val="00"/>
    <w:family w:val="swiss"/>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C248" w14:textId="4949E2F0" w:rsidR="00173520" w:rsidRDefault="00173520">
    <w:pPr>
      <w:pStyle w:val="Pieddepage1"/>
      <w:jc w:val="center"/>
      <w:rPr>
        <w:rFonts w:ascii="Arial" w:hAnsi="Arial"/>
        <w:sz w:val="20"/>
        <w:szCs w:val="20"/>
      </w:rPr>
    </w:pPr>
    <w:r>
      <w:rPr>
        <w:rFonts w:ascii="Arial" w:hAnsi="Arial"/>
        <w:sz w:val="20"/>
        <w:szCs w:val="20"/>
      </w:rPr>
      <w:fldChar w:fldCharType="begin"/>
    </w:r>
    <w:r w:rsidR="00212B81">
      <w:rPr>
        <w:rFonts w:ascii="Arial" w:hAnsi="Arial"/>
        <w:sz w:val="20"/>
        <w:szCs w:val="20"/>
      </w:rPr>
      <w:instrText>PAGE</w:instrText>
    </w:r>
    <w:r>
      <w:rPr>
        <w:rFonts w:ascii="Arial" w:hAnsi="Arial"/>
        <w:sz w:val="20"/>
        <w:szCs w:val="20"/>
      </w:rPr>
      <w:fldChar w:fldCharType="separate"/>
    </w:r>
    <w:r w:rsidR="00CE2FC7">
      <w:rPr>
        <w:rFonts w:ascii="Arial" w:hAnsi="Arial"/>
        <w:noProof/>
        <w:sz w:val="20"/>
        <w:szCs w:val="20"/>
      </w:rPr>
      <w:t>8</w:t>
    </w:r>
    <w:r>
      <w:rPr>
        <w:rFonts w:ascii="Arial" w:hAnsi="Arial"/>
        <w:sz w:val="20"/>
        <w:szCs w:val="20"/>
      </w:rPr>
      <w:fldChar w:fldCharType="end"/>
    </w:r>
    <w:r w:rsidR="00212B81">
      <w:rPr>
        <w:rFonts w:ascii="Arial" w:hAnsi="Arial"/>
        <w:sz w:val="20"/>
        <w:szCs w:val="20"/>
      </w:rPr>
      <w:t>/7</w:t>
    </w:r>
    <w:r w:rsidR="000127B6">
      <w:rPr>
        <w:noProof/>
      </w:rPr>
      <mc:AlternateContent>
        <mc:Choice Requires="wps">
          <w:drawing>
            <wp:anchor distT="0" distB="0" distL="0" distR="0" simplePos="0" relativeHeight="251657728" behindDoc="0" locked="0" layoutInCell="1" allowOverlap="1" wp14:anchorId="2FEE5E27" wp14:editId="1C3C1DA4">
              <wp:simplePos x="0" y="0"/>
              <wp:positionH relativeFrom="column">
                <wp:posOffset>-9525</wp:posOffset>
              </wp:positionH>
              <wp:positionV relativeFrom="paragraph">
                <wp:posOffset>-73025</wp:posOffset>
              </wp:positionV>
              <wp:extent cx="6414135" cy="298450"/>
              <wp:effectExtent l="9525" t="9525" r="5715" b="63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298450"/>
                      </a:xfrm>
                      <a:prstGeom prst="rect">
                        <a:avLst/>
                      </a:prstGeom>
                      <a:solidFill>
                        <a:srgbClr val="FFFFFF"/>
                      </a:solidFill>
                      <a:ln w="9525">
                        <a:solidFill>
                          <a:srgbClr val="000000"/>
                        </a:solidFill>
                        <a:miter lim="800000"/>
                        <a:headEnd/>
                        <a:tailEnd/>
                      </a:ln>
                    </wps:spPr>
                    <wps:txbx>
                      <w:txbxContent>
                        <w:p w14:paraId="607FCFE0" w14:textId="77777777" w:rsidR="00173520" w:rsidRDefault="00173520">
                          <w:pPr>
                            <w:pStyle w:val="Pieddepage1"/>
                            <w:shd w:val="clear" w:color="auto" w:fill="FFFFFF"/>
                            <w:rPr>
                              <w:sz w:val="16"/>
                              <w:szCs w:val="16"/>
                            </w:rPr>
                          </w:pPr>
                        </w:p>
                        <w:p w14:paraId="2256B6B8" w14:textId="77777777" w:rsidR="00173520" w:rsidRDefault="00173520">
                          <w:pPr>
                            <w:pStyle w:val="Pieddepage1"/>
                            <w:shd w:val="clear" w:color="auto" w:fill="FFFFFF"/>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E5E27" id="Rectangle 1" o:spid="_x0000_s1038" style="position:absolute;left:0;text-align:left;margin-left:-.75pt;margin-top:-5.75pt;width:505.05pt;height:23.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19CQIAABEEAAAOAAAAZHJzL2Uyb0RvYy54bWysU9uO2yAQfa/Uf0C8N47TZJW14qxW2aaq&#10;tO1W2vYDMMY2KmboQGKnX9+BXDa9PFXlAQ0wHM6cOazuxt6wvUKvwZY8n0w5U1ZCrW1b8q9ftm+W&#10;nPkgbC0MWFXyg/L8bv361WpwhZpBB6ZWyAjE+mJwJe9CcEWWedmpXvgJOGXpsAHsRaAltlmNYiD0&#10;3mSz6fQmGwBrhyCV97T7cDzk64TfNEqGp6bxKjBTcuIW0oxpruKcrVeiaFG4TssTDfEPLHqhLT16&#10;gXoQQbAd6j+gei0RPDRhIqHPoGm0VKkGqiaf/lbNcyecSrWQON5dZPL/D1Z+2j+7zxipe/cI8ptn&#10;FjadsK26R4ShU6Km5/IoVDY4X1wuxIWnq6waPkJNrRW7AEmDscE+AlJ1bExSHy5SqzEwSZs383ye&#10;v11wJulsdrucL1IvMlGcbzv04b2CnsWg5EitTOhi/+hDZCOKc0piD0bXW21MWmBbbQyyvaC2b9NI&#10;BVCR12nGsqHkt4vZIiH/cuavIaZp/A2i14H8a3Rf8uUlSRRRtne2Tu4KQptjTJSNPekYpYsu9UUY&#10;q5ESY1hBfSBFEY4+pX9FQQf4g7OBPFpy/30nUHFmPljqSjT0OcBzUJ0DYSVdLXng7BhuwtH4O4e6&#10;7Qg5T2VbuKfONTqJ+sLixJN8l7Q+/ZFo7Ot1ynr5yeufAAAA//8DAFBLAwQUAAYACAAAACEAal20&#10;qOAAAAAKAQAADwAAAGRycy9kb3ducmV2LnhtbEyPQU/DMAyF70j8h8hI3LZkQKepNJ0Q0i4gJigT&#10;4ug1XltonKrJuo5fT3qCk229p/c+Z+vRtmKg3jeONSzmCgRx6UzDlYbd+2a2AuEDssHWMWk4k4d1&#10;fnmRYWrcid9oKEIlYgj7FDXUIXSplL6syaKfu444agfXWwzx7CtpejzFcNvKG6WW0mLDsaHGjh5r&#10;Kr+Lo429d93Xbvu03bycfz4G//r8WSQHp/X11fhwDyLQGP7MMOFHdMgj094d2XjRapgtkuic5rRM&#10;BqVWSxB7DbdJAjLP5P8X8l8AAAD//wMAUEsBAi0AFAAGAAgAAAAhALaDOJL+AAAA4QEAABMAAAAA&#10;AAAAAAAAAAAAAAAAAFtDb250ZW50X1R5cGVzXS54bWxQSwECLQAUAAYACAAAACEAOP0h/9YAAACU&#10;AQAACwAAAAAAAAAAAAAAAAAvAQAAX3JlbHMvLnJlbHNQSwECLQAUAAYACAAAACEA6totfQkCAAAR&#10;BAAADgAAAAAAAAAAAAAAAAAuAgAAZHJzL2Uyb0RvYy54bWxQSwECLQAUAAYACAAAACEAal20qOAA&#10;AAAKAQAADwAAAAAAAAAAAAAAAABjBAAAZHJzL2Rvd25yZXYueG1sUEsFBgAAAAAEAAQA8wAAAHAF&#10;AAAAAA==&#10;">
              <v:textbox inset="0,0,0,0">
                <w:txbxContent>
                  <w:p w14:paraId="607FCFE0" w14:textId="77777777" w:rsidR="00173520" w:rsidRDefault="00173520">
                    <w:pPr>
                      <w:pStyle w:val="Pieddepage1"/>
                      <w:shd w:val="clear" w:color="auto" w:fill="FFFFFF"/>
                      <w:rPr>
                        <w:sz w:val="16"/>
                        <w:szCs w:val="16"/>
                      </w:rPr>
                    </w:pPr>
                  </w:p>
                  <w:p w14:paraId="2256B6B8" w14:textId="77777777" w:rsidR="00173520" w:rsidRDefault="00173520">
                    <w:pPr>
                      <w:pStyle w:val="Pieddepage1"/>
                      <w:shd w:val="clear" w:color="auto" w:fill="FFFFFF"/>
                      <w:jc w:val="right"/>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7C0D8" w14:textId="77777777" w:rsidR="00C713FF" w:rsidRDefault="00C713FF" w:rsidP="00173520">
      <w:r>
        <w:separator/>
      </w:r>
    </w:p>
  </w:footnote>
  <w:footnote w:type="continuationSeparator" w:id="0">
    <w:p w14:paraId="19A3C280" w14:textId="77777777" w:rsidR="00C713FF" w:rsidRDefault="00C713FF" w:rsidP="00173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2217F"/>
    <w:multiLevelType w:val="multilevel"/>
    <w:tmpl w:val="5B48629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 w15:restartNumberingAfterBreak="0">
    <w:nsid w:val="49AC035C"/>
    <w:multiLevelType w:val="multilevel"/>
    <w:tmpl w:val="FB6605D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 w15:restartNumberingAfterBreak="0">
    <w:nsid w:val="557A63B9"/>
    <w:multiLevelType w:val="multilevel"/>
    <w:tmpl w:val="075EDFBE"/>
    <w:lvl w:ilvl="0">
      <w:start w:val="1"/>
      <w:numFmt w:val="none"/>
      <w:pStyle w:val="Titre1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520"/>
    <w:rsid w:val="000127B6"/>
    <w:rsid w:val="00173520"/>
    <w:rsid w:val="00212B81"/>
    <w:rsid w:val="00C713FF"/>
    <w:rsid w:val="00CE2F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6B444"/>
  <w15:docId w15:val="{7611755F-B6EB-44B6-B3D3-11BC3CC1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520"/>
    <w:rPr>
      <w:rFonts w:eastAsia="Times New Roman" w:cs="Times New Roman"/>
      <w:sz w:val="24"/>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qFormat/>
    <w:rsid w:val="00173520"/>
    <w:pPr>
      <w:keepNext/>
      <w:numPr>
        <w:numId w:val="1"/>
      </w:numPr>
      <w:spacing w:before="240" w:after="60"/>
      <w:outlineLvl w:val="0"/>
    </w:pPr>
    <w:rPr>
      <w:rFonts w:ascii="Arial" w:hAnsi="Arial" w:cs="Arial"/>
      <w:b/>
      <w:kern w:val="2"/>
      <w:sz w:val="28"/>
      <w:szCs w:val="20"/>
    </w:rPr>
  </w:style>
  <w:style w:type="character" w:customStyle="1" w:styleId="Bullets">
    <w:name w:val="Bullets"/>
    <w:qFormat/>
    <w:rsid w:val="00173520"/>
    <w:rPr>
      <w:rFonts w:ascii="OpenSymbol" w:eastAsia="OpenSymbol" w:hAnsi="OpenSymbol" w:cs="OpenSymbol"/>
    </w:rPr>
  </w:style>
  <w:style w:type="paragraph" w:customStyle="1" w:styleId="Heading">
    <w:name w:val="Heading"/>
    <w:basedOn w:val="Normal"/>
    <w:next w:val="Corpsdetexte"/>
    <w:qFormat/>
    <w:rsid w:val="00173520"/>
    <w:pPr>
      <w:keepNext/>
      <w:spacing w:before="240" w:after="120"/>
    </w:pPr>
    <w:rPr>
      <w:rFonts w:ascii="Arial" w:eastAsia="Microsoft YaHei" w:hAnsi="Arial" w:cs="Arial"/>
      <w:sz w:val="28"/>
      <w:szCs w:val="28"/>
    </w:rPr>
  </w:style>
  <w:style w:type="paragraph" w:styleId="Corpsdetexte">
    <w:name w:val="Body Text"/>
    <w:basedOn w:val="Normal"/>
    <w:rsid w:val="00173520"/>
    <w:pPr>
      <w:spacing w:after="120"/>
    </w:pPr>
  </w:style>
  <w:style w:type="paragraph" w:styleId="Liste">
    <w:name w:val="List"/>
    <w:basedOn w:val="Corpsdetexte"/>
    <w:rsid w:val="00173520"/>
    <w:rPr>
      <w:rFonts w:cs="Arial"/>
    </w:rPr>
  </w:style>
  <w:style w:type="paragraph" w:customStyle="1" w:styleId="Lgende1">
    <w:name w:val="Légende1"/>
    <w:basedOn w:val="Normal"/>
    <w:qFormat/>
    <w:rsid w:val="00173520"/>
    <w:pPr>
      <w:suppressLineNumbers/>
      <w:spacing w:before="120" w:after="120"/>
    </w:pPr>
    <w:rPr>
      <w:rFonts w:cs="Arial"/>
      <w:i/>
      <w:iCs/>
    </w:rPr>
  </w:style>
  <w:style w:type="paragraph" w:customStyle="1" w:styleId="Index">
    <w:name w:val="Index"/>
    <w:basedOn w:val="Normal"/>
    <w:qFormat/>
    <w:rsid w:val="00173520"/>
    <w:pPr>
      <w:suppressLineNumbers/>
    </w:pPr>
    <w:rPr>
      <w:rFonts w:cs="Arial"/>
    </w:rPr>
  </w:style>
  <w:style w:type="paragraph" w:customStyle="1" w:styleId="TEXTECOURANT">
    <w:name w:val="TEXTE COURANT"/>
    <w:basedOn w:val="Normal"/>
    <w:qFormat/>
    <w:rsid w:val="00173520"/>
    <w:pPr>
      <w:spacing w:line="260" w:lineRule="exact"/>
      <w:jc w:val="both"/>
    </w:pPr>
    <w:rPr>
      <w:rFonts w:ascii="New York;Times New Roman" w:hAnsi="New York;Times New Roman" w:cs="New York;Times New Roman"/>
      <w:sz w:val="22"/>
      <w:szCs w:val="20"/>
    </w:rPr>
  </w:style>
  <w:style w:type="paragraph" w:customStyle="1" w:styleId="111">
    <w:name w:val="1.1.1"/>
    <w:basedOn w:val="Normal"/>
    <w:qFormat/>
    <w:rsid w:val="00173520"/>
    <w:pPr>
      <w:spacing w:line="260" w:lineRule="exact"/>
      <w:jc w:val="both"/>
    </w:pPr>
    <w:rPr>
      <w:rFonts w:ascii="Meridien Bold" w:hAnsi="Meridien Bold" w:cs="Meridien Bold"/>
      <w:sz w:val="22"/>
      <w:szCs w:val="20"/>
    </w:rPr>
  </w:style>
  <w:style w:type="paragraph" w:customStyle="1" w:styleId="Textecourantformule">
    <w:name w:val="Texte courant formule"/>
    <w:qFormat/>
    <w:rsid w:val="00173520"/>
    <w:pPr>
      <w:tabs>
        <w:tab w:val="left" w:pos="2042"/>
      </w:tabs>
      <w:autoSpaceDE w:val="0"/>
      <w:spacing w:before="60" w:line="260" w:lineRule="exact"/>
      <w:jc w:val="both"/>
    </w:pPr>
    <w:rPr>
      <w:rFonts w:ascii="Helvetica" w:eastAsia="Times New Roman" w:hAnsi="Helvetica" w:cs="Helvetica"/>
      <w:sz w:val="22"/>
      <w:szCs w:val="22"/>
      <w:lang w:bidi="ar-SA"/>
    </w:rPr>
  </w:style>
  <w:style w:type="paragraph" w:customStyle="1" w:styleId="FrameContents">
    <w:name w:val="Frame Contents"/>
    <w:basedOn w:val="Corpsdetexte"/>
    <w:qFormat/>
    <w:rsid w:val="00173520"/>
  </w:style>
  <w:style w:type="paragraph" w:customStyle="1" w:styleId="HeaderandFooter">
    <w:name w:val="Header and Footer"/>
    <w:basedOn w:val="Normal"/>
    <w:qFormat/>
    <w:rsid w:val="00173520"/>
    <w:pPr>
      <w:suppressLineNumbers/>
      <w:tabs>
        <w:tab w:val="center" w:pos="4986"/>
        <w:tab w:val="right" w:pos="9972"/>
      </w:tabs>
    </w:pPr>
  </w:style>
  <w:style w:type="paragraph" w:customStyle="1" w:styleId="Pieddepage1">
    <w:name w:val="Pied de page1"/>
    <w:basedOn w:val="Normal"/>
    <w:rsid w:val="00173520"/>
    <w:pPr>
      <w:suppressLineNumbers/>
      <w:tabs>
        <w:tab w:val="center" w:pos="5040"/>
        <w:tab w:val="right" w:pos="10080"/>
      </w:tabs>
    </w:pPr>
  </w:style>
  <w:style w:type="paragraph" w:customStyle="1" w:styleId="En-tte1">
    <w:name w:val="En-tête1"/>
    <w:basedOn w:val="Normal"/>
    <w:rsid w:val="00173520"/>
    <w:pPr>
      <w:suppressLineNumbers/>
      <w:tabs>
        <w:tab w:val="center" w:pos="5040"/>
        <w:tab w:val="right" w:pos="10080"/>
      </w:tabs>
    </w:pPr>
  </w:style>
  <w:style w:type="paragraph" w:customStyle="1" w:styleId="Titredocument">
    <w:name w:val="Titre document"/>
    <w:qFormat/>
    <w:rsid w:val="00173520"/>
    <w:pPr>
      <w:autoSpaceDE w:val="0"/>
      <w:spacing w:after="360" w:line="360" w:lineRule="exact"/>
    </w:pPr>
    <w:rPr>
      <w:rFonts w:ascii="Helvetica" w:eastAsia="Times New Roman" w:hAnsi="Helvetica" w:cs="Helvetica"/>
      <w:b/>
      <w:bCs/>
      <w:i/>
      <w:iCs/>
      <w:sz w:val="32"/>
      <w:szCs w:val="32"/>
      <w:lang w:val="en-US" w:bidi="ar-SA"/>
    </w:rPr>
  </w:style>
  <w:style w:type="paragraph" w:customStyle="1" w:styleId="Formule4">
    <w:name w:val="Formule 4"/>
    <w:basedOn w:val="Textecourantformule"/>
    <w:qFormat/>
    <w:rsid w:val="00173520"/>
    <w:pPr>
      <w:tabs>
        <w:tab w:val="left" w:pos="226"/>
      </w:tabs>
      <w:spacing w:before="100"/>
    </w:pPr>
    <w:rPr>
      <w:i/>
      <w:iCs/>
    </w:rPr>
  </w:style>
  <w:style w:type="paragraph" w:customStyle="1" w:styleId="EFLnormal">
    <w:name w:val="EFLnormal"/>
    <w:basedOn w:val="Normal"/>
    <w:qFormat/>
    <w:rsid w:val="00173520"/>
    <w:pPr>
      <w:spacing w:line="260" w:lineRule="exact"/>
      <w:jc w:val="both"/>
    </w:pPr>
    <w:rPr>
      <w:color w:val="000000"/>
      <w:szCs w:val="22"/>
    </w:rPr>
  </w:style>
  <w:style w:type="paragraph" w:styleId="Textedebulles">
    <w:name w:val="Balloon Text"/>
    <w:basedOn w:val="Normal"/>
    <w:link w:val="TextedebullesCar"/>
    <w:uiPriority w:val="99"/>
    <w:semiHidden/>
    <w:unhideWhenUsed/>
    <w:rsid w:val="00CE2FC7"/>
    <w:rPr>
      <w:rFonts w:ascii="Tahoma" w:hAnsi="Tahoma" w:cs="Tahoma"/>
      <w:sz w:val="16"/>
      <w:szCs w:val="16"/>
    </w:rPr>
  </w:style>
  <w:style w:type="character" w:customStyle="1" w:styleId="TextedebullesCar">
    <w:name w:val="Texte de bulles Car"/>
    <w:basedOn w:val="Policepardfaut"/>
    <w:link w:val="Textedebulles"/>
    <w:uiPriority w:val="99"/>
    <w:semiHidden/>
    <w:rsid w:val="00CE2FC7"/>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2736</Words>
  <Characters>15049</Characters>
  <Application>Microsoft Office Word</Application>
  <DocSecurity>0</DocSecurity>
  <Lines>125</Lines>
  <Paragraphs>35</Paragraphs>
  <ScaleCrop>false</ScaleCrop>
  <Company>HP Inc.</Company>
  <LinksUpToDate>false</LinksUpToDate>
  <CharactersWithSpaces>17750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indicatif de protocole d'accord</dc:title>
  <dc:subject/>
  <dc:creator>Nicolas</dc:creator>
  <dc:description/>
  <cp:lastModifiedBy>Milcah PRATBERNOU</cp:lastModifiedBy>
  <cp:revision>2</cp:revision>
  <dcterms:created xsi:type="dcterms:W3CDTF">2022-02-24T08:57:00Z</dcterms:created>
  <dcterms:modified xsi:type="dcterms:W3CDTF">2022-02-24T08:57:00Z</dcterms:modified>
  <dc:language>en-US</dc:language>
</cp:coreProperties>
</file>